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56D86" w14:textId="767D66B8"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C161FE">
        <w:rPr>
          <w:rFonts w:ascii="Gadugi" w:hAnsi="Gadugi" w:cs="Arial"/>
          <w:b/>
          <w:color w:val="06486F"/>
          <w:sz w:val="32"/>
          <w:szCs w:val="32"/>
        </w:rPr>
        <w:t xml:space="preserve">    </w:t>
      </w:r>
      <w:r w:rsidR="00AB353F">
        <w:rPr>
          <w:rFonts w:ascii="Gadugi" w:hAnsi="Gadugi" w:cs="Arial"/>
          <w:b/>
          <w:color w:val="06486F"/>
          <w:sz w:val="32"/>
          <w:szCs w:val="32"/>
        </w:rPr>
        <w:t>Music</w:t>
      </w:r>
      <w:r w:rsidR="00FE39B0" w:rsidRPr="000B60FD">
        <w:rPr>
          <w:rFonts w:ascii="Gadugi" w:hAnsi="Gadugi" w:cs="Arial"/>
          <w:b/>
          <w:color w:val="06486F"/>
          <w:sz w:val="32"/>
          <w:szCs w:val="32"/>
        </w:rPr>
        <w:t xml:space="preserve"> – </w:t>
      </w:r>
      <w:r w:rsidR="00A2239D" w:rsidRPr="000B60FD">
        <w:rPr>
          <w:rFonts w:ascii="Gadugi" w:hAnsi="Gadugi" w:cs="Arial"/>
          <w:b/>
          <w:color w:val="06486F"/>
          <w:sz w:val="32"/>
          <w:szCs w:val="32"/>
        </w:rPr>
        <w:t>Year 7</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C161FE">
        <w:rPr>
          <w:rFonts w:ascii="Gadugi" w:hAnsi="Gadugi" w:cs="Arial"/>
          <w:b/>
          <w:color w:val="06486F"/>
          <w:sz w:val="32"/>
          <w:szCs w:val="32"/>
        </w:rPr>
        <w:t xml:space="preserve">        </w:t>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B3131F">
        <w:rPr>
          <w:rFonts w:ascii="Gadugi" w:hAnsi="Gadugi" w:cs="Arial"/>
          <w:b/>
          <w:color w:val="06486F"/>
          <w:sz w:val="32"/>
          <w:szCs w:val="32"/>
        </w:rPr>
        <w:t>6</w:t>
      </w:r>
      <w:r w:rsidR="00FE39B0" w:rsidRPr="000B60FD">
        <w:rPr>
          <w:rFonts w:ascii="Gadugi" w:hAnsi="Gadugi" w:cs="Arial"/>
          <w:b/>
          <w:color w:val="06486F"/>
          <w:sz w:val="32"/>
          <w:szCs w:val="32"/>
        </w:rPr>
        <w:t>-202</w:t>
      </w:r>
      <w:r w:rsidR="00B3131F">
        <w:rPr>
          <w:rFonts w:ascii="Gadugi" w:hAnsi="Gadugi" w:cs="Arial"/>
          <w:b/>
          <w:color w:val="06486F"/>
          <w:sz w:val="32"/>
          <w:szCs w:val="32"/>
        </w:rPr>
        <w:t>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2405"/>
        <w:gridCol w:w="3969"/>
        <w:gridCol w:w="5103"/>
        <w:gridCol w:w="3058"/>
      </w:tblGrid>
      <w:tr w:rsidR="00344FC8" w:rsidRPr="00344FC8" w14:paraId="3FBD6533" w14:textId="7D22EC26" w:rsidTr="0012781F">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2405"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969"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5103"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058"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12781F">
              <w:rPr>
                <w:rFonts w:ascii="Gadugi" w:hAnsi="Gadugi" w:cs="Arial"/>
                <w:i/>
                <w:color w:val="FFFFFF" w:themeColor="background1"/>
                <w:sz w:val="16"/>
                <w:szCs w:val="16"/>
              </w:rPr>
              <w:t>r</w:t>
            </w:r>
            <w:r w:rsidR="00FE39B0" w:rsidRPr="0012781F">
              <w:rPr>
                <w:rFonts w:ascii="Gadugi" w:hAnsi="Gadugi" w:cs="Arial"/>
                <w:i/>
                <w:color w:val="FFFFFF" w:themeColor="background1"/>
                <w:sz w:val="16"/>
                <w:szCs w:val="16"/>
              </w:rPr>
              <w:t xml:space="preserve">eading </w:t>
            </w:r>
            <w:r w:rsidR="00344FC8" w:rsidRPr="0012781F">
              <w:rPr>
                <w:rFonts w:ascii="Gadugi" w:hAnsi="Gadugi" w:cs="Arial"/>
                <w:i/>
                <w:color w:val="FFFFFF" w:themeColor="background1"/>
                <w:sz w:val="16"/>
                <w:szCs w:val="16"/>
              </w:rPr>
              <w:t>-</w:t>
            </w:r>
            <w:r w:rsidR="00FE39B0" w:rsidRPr="0012781F">
              <w:rPr>
                <w:rFonts w:ascii="Gadugi" w:hAnsi="Gadugi" w:cs="Arial"/>
                <w:i/>
                <w:color w:val="FFFFFF" w:themeColor="background1"/>
                <w:sz w:val="16"/>
                <w:szCs w:val="16"/>
              </w:rPr>
              <w:t xml:space="preserve"> vocabulary </w:t>
            </w:r>
            <w:r w:rsidR="00344FC8" w:rsidRPr="0012781F">
              <w:rPr>
                <w:rFonts w:ascii="Gadugi" w:hAnsi="Gadugi" w:cs="Arial"/>
                <w:i/>
                <w:color w:val="FFFFFF" w:themeColor="background1"/>
                <w:sz w:val="16"/>
                <w:szCs w:val="16"/>
              </w:rPr>
              <w:t>-</w:t>
            </w:r>
            <w:r w:rsidR="00FE39B0" w:rsidRPr="0012781F">
              <w:rPr>
                <w:rFonts w:ascii="Gadugi" w:hAnsi="Gadugi" w:cs="Arial"/>
                <w:i/>
                <w:color w:val="FFFFFF" w:themeColor="background1"/>
                <w:sz w:val="16"/>
                <w:szCs w:val="16"/>
              </w:rPr>
              <w:t xml:space="preserve"> oracy - writing</w:t>
            </w:r>
          </w:p>
        </w:tc>
      </w:tr>
      <w:tr w:rsidR="00C161FE" w:rsidRPr="009815C6" w14:paraId="7CF409DD" w14:textId="52306864" w:rsidTr="004E764C">
        <w:trPr>
          <w:trHeight w:val="2743"/>
        </w:trPr>
        <w:tc>
          <w:tcPr>
            <w:tcW w:w="1271" w:type="dxa"/>
          </w:tcPr>
          <w:p w14:paraId="5FE03030" w14:textId="5BAA81D7" w:rsidR="00101F90" w:rsidRPr="009815C6" w:rsidRDefault="00101F90" w:rsidP="004E764C">
            <w:pPr>
              <w:jc w:val="center"/>
              <w:rPr>
                <w:rFonts w:ascii="Gadugi" w:hAnsi="Gadugi" w:cs="Arial"/>
                <w:b/>
                <w:bCs/>
                <w:color w:val="06486F"/>
              </w:rPr>
            </w:pPr>
            <w:r w:rsidRPr="009815C6">
              <w:rPr>
                <w:rFonts w:ascii="Gadugi" w:hAnsi="Gadugi" w:cs="Arial"/>
                <w:b/>
                <w:bCs/>
                <w:color w:val="06486F"/>
              </w:rPr>
              <w:t>Autumn</w:t>
            </w:r>
            <w:r w:rsidRPr="009815C6">
              <w:rPr>
                <w:rFonts w:ascii="Gadugi" w:hAnsi="Gadugi" w:cs="Arial"/>
                <w:b/>
                <w:bCs/>
                <w:color w:val="06486F"/>
              </w:rPr>
              <w:br/>
            </w:r>
            <w:r w:rsidRPr="009815C6">
              <w:rPr>
                <w:rFonts w:ascii="Gadugi" w:hAnsi="Gadugi" w:cs="Arial"/>
                <w:b/>
                <w:bCs/>
                <w:color w:val="06486F"/>
              </w:rPr>
              <w:br/>
              <w:t>Half Term 1</w:t>
            </w:r>
          </w:p>
        </w:tc>
        <w:tc>
          <w:tcPr>
            <w:tcW w:w="2405" w:type="dxa"/>
          </w:tcPr>
          <w:p w14:paraId="23FA53CD" w14:textId="77777777" w:rsidR="00101F90" w:rsidRPr="009815C6" w:rsidRDefault="00101F90" w:rsidP="00101F90">
            <w:pPr>
              <w:rPr>
                <w:rFonts w:ascii="Gadugi" w:hAnsi="Gadugi" w:cs="Arial"/>
                <w:b/>
                <w:color w:val="06486F"/>
              </w:rPr>
            </w:pPr>
            <w:r w:rsidRPr="009815C6">
              <w:rPr>
                <w:rFonts w:ascii="Gadugi" w:hAnsi="Gadugi" w:cs="Arial"/>
                <w:b/>
                <w:color w:val="06486F"/>
              </w:rPr>
              <w:t xml:space="preserve">Building bricks – the elements of music. </w:t>
            </w:r>
            <w:r w:rsidRPr="009815C6">
              <w:rPr>
                <w:rFonts w:ascii="Gadugi" w:hAnsi="Gadugi" w:cs="Arial"/>
                <w:b/>
                <w:color w:val="06486F"/>
              </w:rPr>
              <w:br/>
            </w:r>
          </w:p>
          <w:p w14:paraId="556DB4D1" w14:textId="77777777" w:rsidR="00101F90" w:rsidRPr="009815C6" w:rsidRDefault="00101F90" w:rsidP="00101F90">
            <w:pPr>
              <w:rPr>
                <w:rFonts w:ascii="Gadugi" w:hAnsi="Gadugi" w:cs="Arial"/>
                <w:color w:val="06486F"/>
              </w:rPr>
            </w:pPr>
            <w:r w:rsidRPr="009815C6">
              <w:rPr>
                <w:rFonts w:ascii="Gadugi" w:hAnsi="Gadugi" w:cs="Arial"/>
                <w:color w:val="06486F"/>
              </w:rPr>
              <w:t>Rhythm, pulse, melody, pitch, dynamics, tempo, articulation. Introduction to rhythmic notation.</w:t>
            </w:r>
          </w:p>
          <w:p w14:paraId="6CBE8B7E" w14:textId="77777777" w:rsidR="00101F90" w:rsidRPr="009815C6" w:rsidRDefault="00101F90" w:rsidP="00101F90">
            <w:pPr>
              <w:rPr>
                <w:rFonts w:ascii="Gadugi" w:hAnsi="Gadugi" w:cs="Arial"/>
                <w:color w:val="06486F"/>
              </w:rPr>
            </w:pPr>
          </w:p>
          <w:p w14:paraId="36A59966" w14:textId="64FA4B3F" w:rsidR="00101F90" w:rsidRPr="009815C6" w:rsidRDefault="00101F90" w:rsidP="00101F90">
            <w:pPr>
              <w:rPr>
                <w:rFonts w:ascii="Gadugi" w:hAnsi="Gadugi" w:cs="Arial"/>
                <w:color w:val="06486F"/>
              </w:rPr>
            </w:pPr>
            <w:r w:rsidRPr="009815C6">
              <w:rPr>
                <w:rFonts w:ascii="Gadugi" w:hAnsi="Gadugi" w:cs="Arial"/>
                <w:color w:val="06486F"/>
              </w:rPr>
              <w:t>Body &amp; hand percussion</w:t>
            </w:r>
          </w:p>
        </w:tc>
        <w:tc>
          <w:tcPr>
            <w:tcW w:w="3969" w:type="dxa"/>
          </w:tcPr>
          <w:p w14:paraId="71258E12" w14:textId="77777777" w:rsidR="00101F90" w:rsidRPr="009815C6" w:rsidRDefault="00101F90" w:rsidP="00101F90">
            <w:pPr>
              <w:rPr>
                <w:rFonts w:ascii="Gadugi" w:hAnsi="Gadugi" w:cs="Arial"/>
                <w:b/>
                <w:color w:val="06486F"/>
              </w:rPr>
            </w:pPr>
            <w:r w:rsidRPr="009815C6">
              <w:rPr>
                <w:rFonts w:ascii="Gadugi" w:hAnsi="Gadugi" w:cs="Arial"/>
                <w:b/>
                <w:color w:val="06486F"/>
              </w:rPr>
              <w:t>Formative assessment:</w:t>
            </w:r>
            <w:r w:rsidRPr="009815C6">
              <w:rPr>
                <w:rFonts w:ascii="Gadugi" w:hAnsi="Gadugi" w:cs="Arial"/>
                <w:b/>
                <w:color w:val="06486F"/>
              </w:rPr>
              <w:br/>
            </w:r>
          </w:p>
          <w:p w14:paraId="48C82EBE" w14:textId="77777777" w:rsidR="00101F90" w:rsidRPr="009815C6" w:rsidRDefault="00101F90" w:rsidP="00B3131F">
            <w:pPr>
              <w:pStyle w:val="ListParagraph"/>
              <w:numPr>
                <w:ilvl w:val="0"/>
                <w:numId w:val="1"/>
              </w:numPr>
              <w:ind w:left="615"/>
              <w:rPr>
                <w:rFonts w:ascii="Gadugi" w:hAnsi="Gadugi" w:cs="Arial"/>
                <w:color w:val="06486F"/>
                <w:sz w:val="22"/>
                <w:szCs w:val="22"/>
              </w:rPr>
            </w:pPr>
            <w:r w:rsidRPr="009815C6">
              <w:rPr>
                <w:rFonts w:ascii="Gadugi" w:hAnsi="Gadugi" w:cs="Arial"/>
                <w:color w:val="06486F"/>
                <w:sz w:val="22"/>
                <w:szCs w:val="22"/>
              </w:rPr>
              <w:t xml:space="preserve">Teacher observations of practical work as a whole class, and during group work. </w:t>
            </w:r>
          </w:p>
          <w:p w14:paraId="42B5FF92" w14:textId="77777777" w:rsidR="00101F90" w:rsidRPr="009815C6" w:rsidRDefault="00101F90" w:rsidP="00D9688C">
            <w:pPr>
              <w:pStyle w:val="ListParagraph"/>
              <w:ind w:left="615"/>
              <w:rPr>
                <w:rFonts w:ascii="Gadugi" w:hAnsi="Gadugi" w:cs="Arial"/>
                <w:color w:val="06486F"/>
                <w:sz w:val="22"/>
                <w:szCs w:val="22"/>
              </w:rPr>
            </w:pPr>
          </w:p>
          <w:p w14:paraId="5B1A67FE" w14:textId="77777777" w:rsidR="00101F90" w:rsidRPr="009815C6" w:rsidRDefault="00101F90" w:rsidP="00B3131F">
            <w:pPr>
              <w:pStyle w:val="ListParagraph"/>
              <w:numPr>
                <w:ilvl w:val="0"/>
                <w:numId w:val="1"/>
              </w:numPr>
              <w:ind w:left="615"/>
              <w:rPr>
                <w:rFonts w:ascii="Gadugi" w:hAnsi="Gadugi" w:cs="Arial"/>
                <w:color w:val="06486F"/>
                <w:sz w:val="22"/>
                <w:szCs w:val="22"/>
              </w:rPr>
            </w:pPr>
            <w:r w:rsidRPr="009815C6">
              <w:rPr>
                <w:rFonts w:ascii="Gadugi" w:hAnsi="Gadugi" w:cs="Arial"/>
                <w:color w:val="06486F"/>
                <w:sz w:val="22"/>
                <w:szCs w:val="22"/>
              </w:rPr>
              <w:t>Practice theory questions similar to ones in summative test paper.</w:t>
            </w:r>
          </w:p>
          <w:p w14:paraId="1F1460F4" w14:textId="77777777" w:rsidR="00101F90" w:rsidRPr="009815C6" w:rsidRDefault="00101F90" w:rsidP="00D9688C">
            <w:pPr>
              <w:pStyle w:val="ListParagraph"/>
              <w:ind w:left="615"/>
              <w:rPr>
                <w:rFonts w:ascii="Gadugi" w:hAnsi="Gadugi" w:cs="Arial"/>
                <w:color w:val="06486F"/>
                <w:sz w:val="22"/>
                <w:szCs w:val="22"/>
              </w:rPr>
            </w:pPr>
          </w:p>
          <w:p w14:paraId="6BD836C5" w14:textId="77777777" w:rsidR="00101F90" w:rsidRPr="009815C6" w:rsidRDefault="00101F90" w:rsidP="00101F90">
            <w:pPr>
              <w:rPr>
                <w:rFonts w:ascii="Gadugi" w:hAnsi="Gadugi" w:cs="Arial"/>
                <w:color w:val="06486F"/>
              </w:rPr>
            </w:pPr>
            <w:r w:rsidRPr="009815C6">
              <w:rPr>
                <w:rFonts w:ascii="Gadugi" w:hAnsi="Gadugi" w:cs="Arial"/>
                <w:b/>
                <w:color w:val="06486F"/>
              </w:rPr>
              <w:t>Summative assessment</w:t>
            </w:r>
            <w:r w:rsidRPr="009815C6">
              <w:rPr>
                <w:rFonts w:ascii="Gadugi" w:hAnsi="Gadugi" w:cs="Arial"/>
                <w:color w:val="06486F"/>
              </w:rPr>
              <w:t>:</w:t>
            </w:r>
            <w:r w:rsidRPr="009815C6">
              <w:rPr>
                <w:rFonts w:ascii="Gadugi" w:hAnsi="Gadugi" w:cs="Arial"/>
                <w:color w:val="06486F"/>
              </w:rPr>
              <w:br/>
            </w:r>
          </w:p>
          <w:p w14:paraId="60BA245E" w14:textId="77777777" w:rsidR="00101F90" w:rsidRPr="009815C6" w:rsidRDefault="00101F90" w:rsidP="00B3131F">
            <w:pPr>
              <w:pStyle w:val="ListParagraph"/>
              <w:numPr>
                <w:ilvl w:val="0"/>
                <w:numId w:val="1"/>
              </w:numPr>
              <w:ind w:left="615"/>
              <w:rPr>
                <w:rFonts w:ascii="Gadugi" w:hAnsi="Gadugi" w:cs="Arial"/>
                <w:color w:val="06486F"/>
                <w:sz w:val="22"/>
                <w:szCs w:val="22"/>
              </w:rPr>
            </w:pPr>
            <w:r w:rsidRPr="009815C6">
              <w:rPr>
                <w:rFonts w:ascii="Gadugi" w:hAnsi="Gadugi" w:cs="Arial"/>
                <w:color w:val="06486F"/>
                <w:sz w:val="22"/>
                <w:szCs w:val="22"/>
              </w:rPr>
              <w:t>Music theory, listening and appraisal test paper.</w:t>
            </w:r>
          </w:p>
          <w:p w14:paraId="60120D47" w14:textId="77777777" w:rsidR="00101F90" w:rsidRPr="009815C6" w:rsidRDefault="00101F90" w:rsidP="00D9688C">
            <w:pPr>
              <w:pStyle w:val="ListParagraph"/>
              <w:ind w:left="615"/>
              <w:rPr>
                <w:rFonts w:ascii="Gadugi" w:hAnsi="Gadugi" w:cs="Arial"/>
                <w:color w:val="06486F"/>
                <w:sz w:val="22"/>
                <w:szCs w:val="22"/>
              </w:rPr>
            </w:pPr>
          </w:p>
          <w:p w14:paraId="4D130D80" w14:textId="2F94428C" w:rsidR="00101F90" w:rsidRPr="009815C6" w:rsidRDefault="00101F90" w:rsidP="00101F90">
            <w:pPr>
              <w:rPr>
                <w:rFonts w:ascii="Gadugi" w:hAnsi="Gadugi" w:cs="Arial"/>
                <w:color w:val="06486F"/>
              </w:rPr>
            </w:pPr>
            <w:r w:rsidRPr="009815C6">
              <w:rPr>
                <w:rFonts w:ascii="Gadugi" w:hAnsi="Gadugi" w:cs="Arial"/>
                <w:color w:val="06486F"/>
              </w:rPr>
              <w:t xml:space="preserve">Teacher observation of group rhythmic compositions. </w:t>
            </w:r>
            <w:r w:rsidRPr="009815C6">
              <w:rPr>
                <w:rFonts w:ascii="Gadugi" w:hAnsi="Gadugi" w:cs="Arial"/>
                <w:color w:val="06486F"/>
              </w:rPr>
              <w:br/>
            </w:r>
          </w:p>
        </w:tc>
        <w:tc>
          <w:tcPr>
            <w:tcW w:w="5103" w:type="dxa"/>
          </w:tcPr>
          <w:p w14:paraId="17E86AEC" w14:textId="77777777" w:rsidR="00101F90" w:rsidRPr="009815C6" w:rsidRDefault="00101F90" w:rsidP="00101F90">
            <w:pPr>
              <w:rPr>
                <w:rFonts w:ascii="Gadugi" w:hAnsi="Gadugi" w:cs="Arial"/>
                <w:color w:val="06486F"/>
                <w:sz w:val="6"/>
                <w:szCs w:val="6"/>
              </w:rPr>
            </w:pPr>
            <w:r w:rsidRPr="009815C6">
              <w:rPr>
                <w:rFonts w:ascii="Gadugi" w:hAnsi="Gadugi" w:cs="Arial"/>
                <w:color w:val="06486F"/>
              </w:rPr>
              <w:t>Music creation and music theory.</w:t>
            </w:r>
            <w:r w:rsidRPr="009815C6">
              <w:rPr>
                <w:rFonts w:ascii="Gadugi" w:hAnsi="Gadugi" w:cs="Arial"/>
                <w:color w:val="06486F"/>
              </w:rPr>
              <w:br/>
            </w:r>
          </w:p>
          <w:p w14:paraId="4A5A9B01" w14:textId="77777777" w:rsidR="00101F90" w:rsidRPr="009815C6" w:rsidRDefault="00101F90" w:rsidP="00101F90">
            <w:pPr>
              <w:rPr>
                <w:rFonts w:ascii="Gadugi" w:hAnsi="Gadugi" w:cs="Arial"/>
                <w:color w:val="06486F"/>
              </w:rPr>
            </w:pPr>
            <w:r w:rsidRPr="009815C6">
              <w:rPr>
                <w:rFonts w:ascii="Gadugi" w:hAnsi="Gadugi" w:cs="Arial"/>
                <w:color w:val="06486F"/>
              </w:rPr>
              <w:t>Music performance &amp; instrumental</w:t>
            </w:r>
          </w:p>
          <w:p w14:paraId="10F942D8" w14:textId="77777777" w:rsidR="00101F90" w:rsidRPr="009815C6" w:rsidRDefault="00101F90" w:rsidP="00101F90">
            <w:pPr>
              <w:rPr>
                <w:rFonts w:ascii="Gadugi" w:hAnsi="Gadugi" w:cs="Arial"/>
                <w:color w:val="06486F"/>
                <w:sz w:val="6"/>
                <w:szCs w:val="6"/>
              </w:rPr>
            </w:pPr>
          </w:p>
          <w:p w14:paraId="458604E7" w14:textId="77777777" w:rsidR="00101F90" w:rsidRPr="009815C6" w:rsidRDefault="00101F90" w:rsidP="00101F90">
            <w:pPr>
              <w:rPr>
                <w:rFonts w:ascii="Gadugi" w:hAnsi="Gadugi" w:cs="Arial"/>
                <w:color w:val="06486F"/>
              </w:rPr>
            </w:pPr>
            <w:r w:rsidRPr="009815C6">
              <w:rPr>
                <w:rFonts w:ascii="Gadugi" w:hAnsi="Gadugi" w:cs="Arial"/>
                <w:color w:val="06486F"/>
              </w:rPr>
              <w:t>Content taught in this unit is fundamental to learning music in future units must be taught first –with key focus on understanding basic musical terminology.</w:t>
            </w:r>
          </w:p>
          <w:p w14:paraId="4176E0BE" w14:textId="5B63BD5E" w:rsidR="00101F90" w:rsidRPr="009815C6" w:rsidRDefault="00101F90" w:rsidP="00101F90">
            <w:pPr>
              <w:rPr>
                <w:rFonts w:ascii="Gadugi" w:hAnsi="Gadugi" w:cs="Arial"/>
                <w:color w:val="06486F"/>
                <w:sz w:val="6"/>
                <w:szCs w:val="6"/>
              </w:rPr>
            </w:pPr>
            <w:r w:rsidRPr="009815C6">
              <w:rPr>
                <w:rFonts w:ascii="Gadugi" w:hAnsi="Gadugi" w:cs="Arial"/>
                <w:color w:val="06486F"/>
              </w:rPr>
              <w:br/>
            </w:r>
            <w:r w:rsidRPr="009815C6">
              <w:rPr>
                <w:rFonts w:ascii="Gadugi" w:hAnsi="Gadugi" w:cs="Arial"/>
                <w:b/>
                <w:color w:val="06486F"/>
              </w:rPr>
              <w:t>Declarative knowledge</w:t>
            </w:r>
            <w:r w:rsidRPr="009815C6">
              <w:rPr>
                <w:rFonts w:ascii="Gadugi" w:hAnsi="Gadugi" w:cs="Arial"/>
                <w:color w:val="06486F"/>
              </w:rPr>
              <w:t xml:space="preserve"> – Understanding music key terms and rhythmic values.</w:t>
            </w:r>
            <w:r w:rsidRPr="009815C6">
              <w:rPr>
                <w:rFonts w:ascii="Gadugi" w:hAnsi="Gadugi" w:cs="Arial"/>
                <w:color w:val="06486F"/>
              </w:rPr>
              <w:br/>
            </w:r>
          </w:p>
          <w:p w14:paraId="0898B62A" w14:textId="77777777" w:rsidR="00101F90" w:rsidRPr="009815C6" w:rsidRDefault="00101F90" w:rsidP="00101F90">
            <w:pPr>
              <w:rPr>
                <w:rFonts w:ascii="Gadugi" w:hAnsi="Gadugi" w:cs="Arial"/>
                <w:color w:val="06486F"/>
              </w:rPr>
            </w:pPr>
            <w:r w:rsidRPr="009815C6">
              <w:rPr>
                <w:rFonts w:ascii="Gadugi" w:hAnsi="Gadugi" w:cs="Arial"/>
                <w:b/>
                <w:color w:val="06486F"/>
              </w:rPr>
              <w:t>Procedural knowledge</w:t>
            </w:r>
            <w:r w:rsidRPr="009815C6">
              <w:rPr>
                <w:rFonts w:ascii="Gadugi" w:hAnsi="Gadugi" w:cs="Arial"/>
                <w:color w:val="06486F"/>
              </w:rPr>
              <w:t xml:space="preserve"> – Rhythmic performance and music analysis, reading standard rhythm notation.</w:t>
            </w:r>
          </w:p>
          <w:p w14:paraId="65911444" w14:textId="77777777" w:rsidR="00101F90" w:rsidRPr="009815C6" w:rsidRDefault="00101F90" w:rsidP="00101F90">
            <w:pPr>
              <w:rPr>
                <w:rFonts w:ascii="Gadugi" w:hAnsi="Gadugi" w:cs="Arial"/>
                <w:color w:val="06486F"/>
                <w:sz w:val="6"/>
                <w:szCs w:val="6"/>
              </w:rPr>
            </w:pPr>
          </w:p>
          <w:p w14:paraId="6EF9B725" w14:textId="09C35896" w:rsidR="00101F90" w:rsidRPr="009815C6" w:rsidRDefault="00101F90" w:rsidP="00101F90">
            <w:pPr>
              <w:rPr>
                <w:rFonts w:ascii="Gadugi" w:hAnsi="Gadugi" w:cs="Arial"/>
                <w:color w:val="06486F"/>
              </w:rPr>
            </w:pPr>
            <w:r w:rsidRPr="009815C6">
              <w:rPr>
                <w:rFonts w:ascii="Gadugi" w:hAnsi="Gadugi" w:cs="Arial"/>
                <w:b/>
                <w:color w:val="06486F"/>
              </w:rPr>
              <w:t>Disciplinary knowledge</w:t>
            </w:r>
            <w:r w:rsidRPr="009815C6">
              <w:rPr>
                <w:rFonts w:ascii="Gadugi" w:hAnsi="Gadugi" w:cs="Arial"/>
                <w:color w:val="06486F"/>
              </w:rPr>
              <w:t xml:space="preserve"> – Learning about core music theory principles such as sense of pulse.</w:t>
            </w:r>
          </w:p>
        </w:tc>
        <w:tc>
          <w:tcPr>
            <w:tcW w:w="3058" w:type="dxa"/>
          </w:tcPr>
          <w:p w14:paraId="018E3ADD" w14:textId="77777777" w:rsidR="00101F90" w:rsidRPr="009815C6" w:rsidRDefault="00101F90" w:rsidP="00101F90">
            <w:pPr>
              <w:rPr>
                <w:rFonts w:ascii="Gadugi" w:hAnsi="Gadugi" w:cs="Arial"/>
                <w:color w:val="06486F"/>
              </w:rPr>
            </w:pPr>
            <w:r w:rsidRPr="009815C6">
              <w:rPr>
                <w:rFonts w:ascii="Gadugi" w:hAnsi="Gadugi" w:cs="Arial"/>
                <w:color w:val="06486F"/>
              </w:rPr>
              <w:t>Pupils to learn and explore unit specific terminology including all fundamental elements of music.</w:t>
            </w:r>
          </w:p>
          <w:p w14:paraId="4874D560" w14:textId="77777777" w:rsidR="00101F90" w:rsidRPr="009815C6" w:rsidRDefault="00101F90" w:rsidP="00101F90">
            <w:pPr>
              <w:rPr>
                <w:rFonts w:ascii="Gadugi" w:hAnsi="Gadugi" w:cs="Arial"/>
                <w:color w:val="06486F"/>
              </w:rPr>
            </w:pPr>
          </w:p>
          <w:p w14:paraId="238C0FF9" w14:textId="77777777" w:rsidR="0068120E" w:rsidRPr="009815C6" w:rsidRDefault="00101F90" w:rsidP="00101F90">
            <w:pPr>
              <w:rPr>
                <w:rFonts w:ascii="Gadugi" w:hAnsi="Gadugi" w:cs="Arial"/>
                <w:color w:val="06486F"/>
              </w:rPr>
            </w:pPr>
            <w:r w:rsidRPr="009815C6">
              <w:rPr>
                <w:rFonts w:ascii="Gadugi" w:hAnsi="Gadugi" w:cs="Arial"/>
                <w:color w:val="06486F"/>
              </w:rPr>
              <w:t>Pupils will be introduced to speaking/ writing frames when describing the fundamental elements of music.</w:t>
            </w:r>
          </w:p>
          <w:p w14:paraId="6C22E61C" w14:textId="77777777" w:rsidR="0068120E" w:rsidRPr="009815C6" w:rsidRDefault="0068120E" w:rsidP="00101F90">
            <w:pPr>
              <w:rPr>
                <w:rFonts w:ascii="Gadugi" w:hAnsi="Gadugi" w:cs="Arial"/>
                <w:color w:val="06486F"/>
              </w:rPr>
            </w:pPr>
          </w:p>
          <w:p w14:paraId="26219328" w14:textId="7CA7232D" w:rsidR="0068120E" w:rsidRPr="009815C6" w:rsidRDefault="0068120E" w:rsidP="00101F90">
            <w:pPr>
              <w:rPr>
                <w:rFonts w:ascii="Gadugi" w:hAnsi="Gadugi" w:cs="Arial"/>
                <w:color w:val="06486F"/>
              </w:rPr>
            </w:pPr>
            <w:r w:rsidRPr="009815C6">
              <w:rPr>
                <w:rFonts w:ascii="Gadugi" w:hAnsi="Gadugi" w:cs="Arial"/>
                <w:color w:val="06486F"/>
              </w:rPr>
              <w:t>Pupils will begin to talk about their work using sentence starters/talk tactics</w:t>
            </w:r>
          </w:p>
        </w:tc>
      </w:tr>
      <w:tr w:rsidR="004E764C" w:rsidRPr="009815C6" w14:paraId="45807614" w14:textId="77777777" w:rsidTr="004E764C">
        <w:trPr>
          <w:trHeight w:val="2241"/>
        </w:trPr>
        <w:tc>
          <w:tcPr>
            <w:tcW w:w="1271" w:type="dxa"/>
          </w:tcPr>
          <w:p w14:paraId="152B23F7" w14:textId="597A1700" w:rsidR="00101F90" w:rsidRPr="009815C6" w:rsidRDefault="00101F90" w:rsidP="004E764C">
            <w:pPr>
              <w:jc w:val="center"/>
              <w:rPr>
                <w:rFonts w:ascii="Gadugi" w:hAnsi="Gadugi" w:cs="Arial"/>
                <w:b/>
                <w:bCs/>
                <w:color w:val="06486F"/>
              </w:rPr>
            </w:pPr>
            <w:r w:rsidRPr="009815C6">
              <w:rPr>
                <w:rFonts w:ascii="Gadugi" w:hAnsi="Gadugi" w:cs="Arial"/>
                <w:b/>
                <w:bCs/>
                <w:color w:val="06486F"/>
              </w:rPr>
              <w:t>Autumn</w:t>
            </w:r>
            <w:r w:rsidRPr="009815C6">
              <w:rPr>
                <w:rFonts w:ascii="Gadugi" w:hAnsi="Gadugi" w:cs="Arial"/>
                <w:b/>
                <w:bCs/>
                <w:color w:val="06486F"/>
              </w:rPr>
              <w:br/>
            </w:r>
            <w:r w:rsidRPr="009815C6">
              <w:rPr>
                <w:rFonts w:ascii="Gadugi" w:hAnsi="Gadugi" w:cs="Arial"/>
                <w:b/>
                <w:bCs/>
                <w:color w:val="06486F"/>
              </w:rPr>
              <w:br/>
              <w:t>Half Term 2</w:t>
            </w:r>
          </w:p>
        </w:tc>
        <w:tc>
          <w:tcPr>
            <w:tcW w:w="2405" w:type="dxa"/>
          </w:tcPr>
          <w:p w14:paraId="65C9C1F5" w14:textId="77777777" w:rsidR="00101F90" w:rsidRPr="009815C6" w:rsidRDefault="00101F90" w:rsidP="00101F90">
            <w:pPr>
              <w:rPr>
                <w:rFonts w:ascii="Gadugi" w:hAnsi="Gadugi" w:cs="Arial"/>
                <w:b/>
                <w:color w:val="06486F"/>
              </w:rPr>
            </w:pPr>
            <w:r w:rsidRPr="009815C6">
              <w:rPr>
                <w:rFonts w:ascii="Gadugi" w:hAnsi="Gadugi" w:cs="Arial"/>
                <w:b/>
                <w:color w:val="06486F"/>
              </w:rPr>
              <w:t>Ukulele</w:t>
            </w:r>
          </w:p>
          <w:p w14:paraId="0822D0B0" w14:textId="77777777" w:rsidR="00101F90" w:rsidRPr="009815C6" w:rsidRDefault="00101F90" w:rsidP="00101F90">
            <w:pPr>
              <w:rPr>
                <w:rFonts w:ascii="Gadugi" w:hAnsi="Gadugi" w:cs="Arial"/>
                <w:color w:val="06486F"/>
              </w:rPr>
            </w:pPr>
          </w:p>
          <w:p w14:paraId="330F6823" w14:textId="3AACAD01" w:rsidR="00101F90" w:rsidRPr="009815C6" w:rsidRDefault="00101F90" w:rsidP="00101F90">
            <w:pPr>
              <w:rPr>
                <w:rFonts w:ascii="Gadugi" w:hAnsi="Gadugi" w:cs="Arial"/>
                <w:color w:val="06486F"/>
              </w:rPr>
            </w:pPr>
            <w:r w:rsidRPr="009815C6">
              <w:rPr>
                <w:rFonts w:ascii="Gadugi" w:hAnsi="Gadugi" w:cs="Arial"/>
                <w:color w:val="06486F"/>
              </w:rPr>
              <w:t xml:space="preserve">Pupils develop performance skills and develop understanding of core elements of music/ basic notation. </w:t>
            </w:r>
            <w:r w:rsidRPr="009815C6">
              <w:rPr>
                <w:rFonts w:ascii="Gadugi" w:hAnsi="Gadugi" w:cs="Arial"/>
                <w:color w:val="06486F"/>
              </w:rPr>
              <w:br/>
            </w:r>
            <w:r w:rsidRPr="009815C6">
              <w:rPr>
                <w:rFonts w:ascii="Gadugi" w:hAnsi="Gadugi" w:cs="Arial"/>
                <w:color w:val="06486F"/>
              </w:rPr>
              <w:br/>
              <w:t xml:space="preserve">Also introduces pupils to core features of pop music (chord, </w:t>
            </w:r>
            <w:r w:rsidRPr="009815C6">
              <w:rPr>
                <w:rFonts w:ascii="Gadugi" w:hAnsi="Gadugi" w:cs="Arial"/>
                <w:color w:val="06486F"/>
              </w:rPr>
              <w:lastRenderedPageBreak/>
              <w:t>chord progression, riff etc..)</w:t>
            </w:r>
          </w:p>
        </w:tc>
        <w:tc>
          <w:tcPr>
            <w:tcW w:w="3969" w:type="dxa"/>
          </w:tcPr>
          <w:p w14:paraId="0D75DAA1" w14:textId="77777777" w:rsidR="00101F90" w:rsidRPr="009815C6" w:rsidRDefault="00101F90" w:rsidP="00101F90">
            <w:pPr>
              <w:rPr>
                <w:rFonts w:ascii="Gadugi" w:hAnsi="Gadugi" w:cs="Arial"/>
                <w:b/>
                <w:color w:val="06486F"/>
              </w:rPr>
            </w:pPr>
            <w:r w:rsidRPr="009815C6">
              <w:rPr>
                <w:rFonts w:ascii="Gadugi" w:hAnsi="Gadugi" w:cs="Arial"/>
                <w:b/>
                <w:color w:val="06486F"/>
              </w:rPr>
              <w:lastRenderedPageBreak/>
              <w:t>Formative assessment:</w:t>
            </w:r>
            <w:r w:rsidRPr="009815C6">
              <w:rPr>
                <w:rFonts w:ascii="Gadugi" w:hAnsi="Gadugi" w:cs="Arial"/>
                <w:b/>
                <w:color w:val="06486F"/>
              </w:rPr>
              <w:br/>
            </w:r>
          </w:p>
          <w:p w14:paraId="7D510F1A" w14:textId="77777777" w:rsidR="00101F90" w:rsidRPr="009815C6" w:rsidRDefault="00101F90" w:rsidP="00101F90">
            <w:pPr>
              <w:pStyle w:val="ListParagraph"/>
              <w:ind w:left="1069"/>
              <w:rPr>
                <w:rFonts w:ascii="Gadugi" w:hAnsi="Gadugi" w:cs="Arial"/>
                <w:color w:val="06486F"/>
                <w:sz w:val="22"/>
                <w:szCs w:val="22"/>
              </w:rPr>
            </w:pPr>
          </w:p>
          <w:p w14:paraId="29BD56A0" w14:textId="77777777" w:rsidR="00101F90" w:rsidRPr="009815C6" w:rsidRDefault="00101F90" w:rsidP="00B3131F">
            <w:pPr>
              <w:pStyle w:val="ListParagraph"/>
              <w:numPr>
                <w:ilvl w:val="0"/>
                <w:numId w:val="2"/>
              </w:numPr>
              <w:ind w:left="615"/>
              <w:rPr>
                <w:rFonts w:ascii="Gadugi" w:hAnsi="Gadugi" w:cs="Arial"/>
                <w:color w:val="06486F"/>
                <w:sz w:val="22"/>
                <w:szCs w:val="22"/>
              </w:rPr>
            </w:pPr>
            <w:r w:rsidRPr="009815C6">
              <w:rPr>
                <w:rFonts w:ascii="Gadugi" w:hAnsi="Gadugi" w:cs="Arial"/>
                <w:color w:val="06486F"/>
                <w:sz w:val="22"/>
                <w:szCs w:val="22"/>
              </w:rPr>
              <w:t xml:space="preserve">Teacher observations of ukulele practice, individual and whole class. </w:t>
            </w:r>
          </w:p>
          <w:p w14:paraId="5FB10D77" w14:textId="77777777" w:rsidR="00101F90" w:rsidRPr="009815C6" w:rsidRDefault="00101F90" w:rsidP="00D9688C">
            <w:pPr>
              <w:pStyle w:val="ListParagraph"/>
              <w:ind w:left="615"/>
              <w:rPr>
                <w:rFonts w:ascii="Gadugi" w:hAnsi="Gadugi" w:cs="Arial"/>
                <w:color w:val="06486F"/>
                <w:sz w:val="22"/>
                <w:szCs w:val="22"/>
              </w:rPr>
            </w:pPr>
          </w:p>
          <w:p w14:paraId="265E8A2A" w14:textId="77777777" w:rsidR="00101F90" w:rsidRPr="009815C6" w:rsidRDefault="00101F90" w:rsidP="00B3131F">
            <w:pPr>
              <w:pStyle w:val="ListParagraph"/>
              <w:numPr>
                <w:ilvl w:val="0"/>
                <w:numId w:val="2"/>
              </w:numPr>
              <w:ind w:left="615"/>
              <w:rPr>
                <w:rFonts w:ascii="Gadugi" w:hAnsi="Gadugi" w:cs="Arial"/>
                <w:color w:val="06486F"/>
                <w:sz w:val="22"/>
                <w:szCs w:val="22"/>
              </w:rPr>
            </w:pPr>
            <w:r w:rsidRPr="009815C6">
              <w:rPr>
                <w:rFonts w:ascii="Gadugi" w:hAnsi="Gadugi" w:cs="Arial"/>
                <w:color w:val="06486F"/>
                <w:sz w:val="22"/>
                <w:szCs w:val="22"/>
              </w:rPr>
              <w:t xml:space="preserve">Mini key words </w:t>
            </w:r>
            <w:proofErr w:type="gramStart"/>
            <w:r w:rsidRPr="009815C6">
              <w:rPr>
                <w:rFonts w:ascii="Gadugi" w:hAnsi="Gadugi" w:cs="Arial"/>
                <w:color w:val="06486F"/>
                <w:sz w:val="22"/>
                <w:szCs w:val="22"/>
              </w:rPr>
              <w:t>tests</w:t>
            </w:r>
            <w:proofErr w:type="gramEnd"/>
            <w:r w:rsidRPr="009815C6">
              <w:rPr>
                <w:rFonts w:ascii="Gadugi" w:hAnsi="Gadugi" w:cs="Arial"/>
                <w:color w:val="06486F"/>
                <w:sz w:val="22"/>
                <w:szCs w:val="22"/>
              </w:rPr>
              <w:t xml:space="preserve"> peer/ self-assessed in class. </w:t>
            </w:r>
          </w:p>
          <w:p w14:paraId="13E7315F" w14:textId="77777777" w:rsidR="00101F90" w:rsidRPr="009815C6" w:rsidRDefault="00101F90" w:rsidP="00101F90">
            <w:pPr>
              <w:pStyle w:val="ListParagraph"/>
              <w:ind w:left="1069"/>
              <w:rPr>
                <w:rFonts w:ascii="Gadugi" w:hAnsi="Gadugi" w:cs="Arial"/>
                <w:color w:val="06486F"/>
                <w:sz w:val="22"/>
                <w:szCs w:val="22"/>
              </w:rPr>
            </w:pPr>
          </w:p>
          <w:p w14:paraId="275DC143" w14:textId="77777777" w:rsidR="00101F90" w:rsidRPr="009815C6" w:rsidRDefault="00101F90" w:rsidP="00101F90">
            <w:pPr>
              <w:rPr>
                <w:rFonts w:ascii="Gadugi" w:hAnsi="Gadugi" w:cs="Arial"/>
                <w:color w:val="06486F"/>
              </w:rPr>
            </w:pPr>
            <w:r w:rsidRPr="009815C6">
              <w:rPr>
                <w:rFonts w:ascii="Gadugi" w:hAnsi="Gadugi" w:cs="Arial"/>
                <w:b/>
                <w:color w:val="06486F"/>
              </w:rPr>
              <w:t>Summative assessment</w:t>
            </w:r>
            <w:r w:rsidRPr="009815C6">
              <w:rPr>
                <w:rFonts w:ascii="Gadugi" w:hAnsi="Gadugi" w:cs="Arial"/>
                <w:color w:val="06486F"/>
              </w:rPr>
              <w:t>:</w:t>
            </w:r>
          </w:p>
          <w:p w14:paraId="52CBE036" w14:textId="77777777" w:rsidR="00101F90" w:rsidRPr="009815C6" w:rsidRDefault="00101F90" w:rsidP="00101F90">
            <w:pPr>
              <w:rPr>
                <w:rFonts w:ascii="Gadugi" w:hAnsi="Gadugi" w:cs="Arial"/>
                <w:color w:val="06486F"/>
              </w:rPr>
            </w:pPr>
          </w:p>
          <w:p w14:paraId="72654C49" w14:textId="77777777" w:rsidR="00101F90" w:rsidRPr="009815C6" w:rsidRDefault="00101F90" w:rsidP="00B3131F">
            <w:pPr>
              <w:pStyle w:val="ListParagraph"/>
              <w:numPr>
                <w:ilvl w:val="0"/>
                <w:numId w:val="2"/>
              </w:numPr>
              <w:ind w:left="615"/>
              <w:rPr>
                <w:rFonts w:ascii="Gadugi" w:hAnsi="Gadugi" w:cs="Arial"/>
                <w:color w:val="06486F"/>
                <w:sz w:val="22"/>
                <w:szCs w:val="22"/>
              </w:rPr>
            </w:pPr>
            <w:r w:rsidRPr="009815C6">
              <w:rPr>
                <w:rFonts w:ascii="Gadugi" w:hAnsi="Gadugi" w:cs="Arial"/>
                <w:color w:val="06486F"/>
                <w:sz w:val="22"/>
                <w:szCs w:val="22"/>
              </w:rPr>
              <w:lastRenderedPageBreak/>
              <w:t xml:space="preserve">Teacher observation of individuals performing a pop song on ukulele during group performances. </w:t>
            </w:r>
          </w:p>
          <w:p w14:paraId="711AE366" w14:textId="332C701A" w:rsidR="00101F90" w:rsidRPr="009815C6" w:rsidRDefault="00101F90" w:rsidP="00D9688C">
            <w:pPr>
              <w:ind w:left="615"/>
              <w:rPr>
                <w:rFonts w:ascii="Gadugi" w:hAnsi="Gadugi" w:cs="Arial"/>
                <w:color w:val="06486F"/>
              </w:rPr>
            </w:pPr>
            <w:r w:rsidRPr="009815C6">
              <w:rPr>
                <w:rFonts w:ascii="Gadugi" w:hAnsi="Gadugi" w:cs="Arial"/>
                <w:color w:val="06486F"/>
              </w:rPr>
              <w:br/>
            </w:r>
          </w:p>
        </w:tc>
        <w:tc>
          <w:tcPr>
            <w:tcW w:w="5103" w:type="dxa"/>
          </w:tcPr>
          <w:p w14:paraId="3ABA445C" w14:textId="77777777" w:rsidR="00101F90" w:rsidRPr="009815C6" w:rsidRDefault="00101F90" w:rsidP="00101F90">
            <w:pPr>
              <w:rPr>
                <w:rFonts w:ascii="Gadugi" w:hAnsi="Gadugi" w:cs="Arial"/>
                <w:color w:val="06486F"/>
              </w:rPr>
            </w:pPr>
            <w:r w:rsidRPr="009815C6">
              <w:rPr>
                <w:rFonts w:ascii="Gadugi" w:hAnsi="Gadugi" w:cs="Arial"/>
                <w:color w:val="06486F"/>
              </w:rPr>
              <w:lastRenderedPageBreak/>
              <w:t>Music performance &amp; instrumental</w:t>
            </w:r>
          </w:p>
          <w:p w14:paraId="16DD577D" w14:textId="77777777" w:rsidR="00101F90" w:rsidRPr="009815C6" w:rsidRDefault="00101F90" w:rsidP="00101F90">
            <w:pPr>
              <w:rPr>
                <w:rFonts w:ascii="Gadugi" w:hAnsi="Gadugi" w:cs="Arial"/>
                <w:color w:val="06486F"/>
                <w:sz w:val="8"/>
                <w:szCs w:val="8"/>
              </w:rPr>
            </w:pPr>
          </w:p>
          <w:p w14:paraId="447216A0" w14:textId="77777777" w:rsidR="00101F90" w:rsidRPr="009815C6" w:rsidRDefault="00101F90" w:rsidP="00101F90">
            <w:pPr>
              <w:rPr>
                <w:rFonts w:ascii="Gadugi" w:hAnsi="Gadugi" w:cs="Arial"/>
                <w:color w:val="06486F"/>
                <w:sz w:val="8"/>
                <w:szCs w:val="8"/>
              </w:rPr>
            </w:pPr>
            <w:r w:rsidRPr="009815C6">
              <w:rPr>
                <w:rFonts w:ascii="Gadugi" w:hAnsi="Gadugi" w:cs="Arial"/>
                <w:color w:val="06486F"/>
              </w:rPr>
              <w:t xml:space="preserve">Introduces pupils to instrumental performance on an instrument and with (pop) music that is easily accessible to a beginner. </w:t>
            </w:r>
            <w:r w:rsidRPr="009815C6">
              <w:rPr>
                <w:rFonts w:ascii="Gadugi" w:hAnsi="Gadugi" w:cs="Arial"/>
                <w:color w:val="06486F"/>
              </w:rPr>
              <w:br/>
            </w:r>
          </w:p>
          <w:p w14:paraId="67DAC526" w14:textId="77777777" w:rsidR="00101F90" w:rsidRPr="009815C6" w:rsidRDefault="00101F90" w:rsidP="00101F90">
            <w:pPr>
              <w:rPr>
                <w:rFonts w:ascii="Gadugi" w:hAnsi="Gadugi" w:cs="Arial"/>
                <w:color w:val="06486F"/>
              </w:rPr>
            </w:pPr>
            <w:r w:rsidRPr="009815C6">
              <w:rPr>
                <w:rFonts w:ascii="Gadugi" w:hAnsi="Gadugi" w:cs="Arial"/>
                <w:color w:val="06486F"/>
              </w:rPr>
              <w:t xml:space="preserve">It is important to develop pupil self-confidence through performance at this early stage – ukulele is likely something that is likely new to everyone so will allow for strong sense of achievement. </w:t>
            </w:r>
          </w:p>
          <w:p w14:paraId="4ECA3884" w14:textId="77777777" w:rsidR="00101F90" w:rsidRPr="009815C6" w:rsidRDefault="00101F90" w:rsidP="00101F90">
            <w:pPr>
              <w:rPr>
                <w:rFonts w:ascii="Gadugi" w:hAnsi="Gadugi" w:cs="Arial"/>
                <w:color w:val="06486F"/>
                <w:sz w:val="8"/>
                <w:szCs w:val="8"/>
              </w:rPr>
            </w:pPr>
          </w:p>
          <w:p w14:paraId="3EE70781" w14:textId="77777777" w:rsidR="00101F90" w:rsidRPr="009815C6" w:rsidRDefault="00101F90" w:rsidP="00101F90">
            <w:pPr>
              <w:rPr>
                <w:rFonts w:ascii="Gadugi" w:hAnsi="Gadugi"/>
                <w:b/>
                <w:color w:val="06486F"/>
              </w:rPr>
            </w:pPr>
            <w:r w:rsidRPr="009815C6">
              <w:rPr>
                <w:rFonts w:ascii="Gadugi" w:hAnsi="Gadugi"/>
                <w:b/>
                <w:color w:val="06486F"/>
              </w:rPr>
              <w:t>LINKS TO C2</w:t>
            </w:r>
          </w:p>
          <w:p w14:paraId="4017BAC0" w14:textId="77777777" w:rsidR="00101F90" w:rsidRPr="009815C6" w:rsidRDefault="00101F90" w:rsidP="00101F90">
            <w:pPr>
              <w:rPr>
                <w:rFonts w:ascii="Gadugi" w:hAnsi="Gadugi" w:cs="Arial"/>
                <w:color w:val="06486F"/>
                <w:sz w:val="8"/>
                <w:szCs w:val="8"/>
              </w:rPr>
            </w:pPr>
          </w:p>
          <w:p w14:paraId="69643E40" w14:textId="77777777" w:rsidR="00101F90" w:rsidRPr="009815C6" w:rsidRDefault="00101F90" w:rsidP="00101F90">
            <w:pPr>
              <w:rPr>
                <w:rFonts w:ascii="Gadugi" w:hAnsi="Gadugi" w:cs="Arial"/>
                <w:color w:val="06486F"/>
                <w:sz w:val="8"/>
                <w:szCs w:val="8"/>
              </w:rPr>
            </w:pPr>
            <w:r w:rsidRPr="009815C6">
              <w:rPr>
                <w:rFonts w:ascii="Gadugi" w:hAnsi="Gadugi" w:cs="Arial"/>
                <w:b/>
                <w:color w:val="06486F"/>
              </w:rPr>
              <w:t>Declarative knowledge</w:t>
            </w:r>
            <w:r w:rsidRPr="009815C6">
              <w:rPr>
                <w:rFonts w:ascii="Gadugi" w:hAnsi="Gadugi" w:cs="Arial"/>
                <w:color w:val="06486F"/>
              </w:rPr>
              <w:t xml:space="preserve"> – Learning key term definitions and memorising chord positions/ </w:t>
            </w:r>
            <w:r w:rsidRPr="009815C6">
              <w:rPr>
                <w:rFonts w:ascii="Gadugi" w:hAnsi="Gadugi" w:cs="Arial"/>
                <w:color w:val="06486F"/>
              </w:rPr>
              <w:lastRenderedPageBreak/>
              <w:t>patterns.</w:t>
            </w:r>
            <w:r w:rsidRPr="009815C6">
              <w:rPr>
                <w:rFonts w:ascii="Gadugi" w:hAnsi="Gadugi" w:cs="Arial"/>
                <w:color w:val="06486F"/>
              </w:rPr>
              <w:br/>
            </w:r>
          </w:p>
          <w:p w14:paraId="45B509AC" w14:textId="77777777" w:rsidR="00101F90" w:rsidRPr="009815C6" w:rsidRDefault="00101F90" w:rsidP="00101F90">
            <w:pPr>
              <w:rPr>
                <w:rFonts w:ascii="Gadugi" w:hAnsi="Gadugi" w:cs="Arial"/>
                <w:color w:val="06486F"/>
              </w:rPr>
            </w:pPr>
            <w:r w:rsidRPr="009815C6">
              <w:rPr>
                <w:rFonts w:ascii="Gadugi" w:hAnsi="Gadugi" w:cs="Arial"/>
                <w:b/>
                <w:color w:val="06486F"/>
              </w:rPr>
              <w:t>Procedural knowledge</w:t>
            </w:r>
            <w:r w:rsidRPr="009815C6">
              <w:rPr>
                <w:rFonts w:ascii="Gadugi" w:hAnsi="Gadugi" w:cs="Arial"/>
                <w:color w:val="06486F"/>
              </w:rPr>
              <w:t xml:space="preserve"> – Develop ukulele instrumental skills</w:t>
            </w:r>
          </w:p>
          <w:p w14:paraId="4D40DEF4" w14:textId="77777777" w:rsidR="00101F90" w:rsidRPr="009815C6" w:rsidRDefault="00101F90" w:rsidP="00101F90">
            <w:pPr>
              <w:rPr>
                <w:rFonts w:ascii="Gadugi" w:hAnsi="Gadugi" w:cs="Arial"/>
                <w:color w:val="06486F"/>
                <w:sz w:val="8"/>
                <w:szCs w:val="8"/>
              </w:rPr>
            </w:pPr>
          </w:p>
          <w:p w14:paraId="2F92B458" w14:textId="60E899F4" w:rsidR="00101F90" w:rsidRPr="009815C6" w:rsidRDefault="00101F90" w:rsidP="00101F90">
            <w:pPr>
              <w:rPr>
                <w:rFonts w:ascii="Gadugi" w:hAnsi="Gadugi" w:cs="Arial"/>
                <w:color w:val="06486F"/>
              </w:rPr>
            </w:pPr>
            <w:r w:rsidRPr="009815C6">
              <w:rPr>
                <w:rFonts w:ascii="Gadugi" w:hAnsi="Gadugi" w:cs="Arial"/>
                <w:b/>
                <w:color w:val="06486F"/>
              </w:rPr>
              <w:t>Disciplinary knowledge</w:t>
            </w:r>
            <w:r w:rsidRPr="009815C6">
              <w:rPr>
                <w:rFonts w:ascii="Gadugi" w:hAnsi="Gadugi" w:cs="Arial"/>
                <w:color w:val="06486F"/>
              </w:rPr>
              <w:t xml:space="preserve"> – Pupils to explore how pop songs are constructed/ underpinning music theory.</w:t>
            </w:r>
          </w:p>
        </w:tc>
        <w:tc>
          <w:tcPr>
            <w:tcW w:w="3058" w:type="dxa"/>
          </w:tcPr>
          <w:p w14:paraId="0E6FF870" w14:textId="77777777" w:rsidR="00101F90" w:rsidRPr="009815C6" w:rsidRDefault="00101F90" w:rsidP="00101F90">
            <w:pPr>
              <w:rPr>
                <w:rFonts w:ascii="Gadugi" w:hAnsi="Gadugi" w:cs="Arial"/>
                <w:color w:val="06486F"/>
              </w:rPr>
            </w:pPr>
            <w:r w:rsidRPr="009815C6">
              <w:rPr>
                <w:rFonts w:ascii="Gadugi" w:hAnsi="Gadugi" w:cs="Arial"/>
                <w:color w:val="06486F"/>
              </w:rPr>
              <w:lastRenderedPageBreak/>
              <w:t>Pupils to learn and explore unit specific terminology (chord, chord progression, riff etc..)</w:t>
            </w:r>
            <w:r w:rsidRPr="009815C6">
              <w:rPr>
                <w:rFonts w:ascii="Gadugi" w:hAnsi="Gadugi" w:cs="Arial"/>
                <w:color w:val="06486F"/>
              </w:rPr>
              <w:br/>
            </w:r>
            <w:r w:rsidRPr="009815C6">
              <w:rPr>
                <w:rFonts w:ascii="Gadugi" w:hAnsi="Gadugi" w:cs="Arial"/>
                <w:color w:val="06486F"/>
              </w:rPr>
              <w:br/>
            </w:r>
            <w:proofErr w:type="gramStart"/>
            <w:r w:rsidRPr="009815C6">
              <w:rPr>
                <w:rFonts w:ascii="Gadugi" w:hAnsi="Gadugi" w:cs="Arial"/>
                <w:color w:val="06486F"/>
              </w:rPr>
              <w:t>Pupils</w:t>
            </w:r>
            <w:proofErr w:type="gramEnd"/>
            <w:r w:rsidRPr="009815C6">
              <w:rPr>
                <w:rFonts w:ascii="Gadugi" w:hAnsi="Gadugi" w:cs="Arial"/>
                <w:color w:val="06486F"/>
              </w:rPr>
              <w:t xml:space="preserve"> practice oracy in frequent class discussion/ peer feedback.</w:t>
            </w:r>
          </w:p>
          <w:p w14:paraId="789AABB0" w14:textId="77777777" w:rsidR="00101F90" w:rsidRPr="009815C6" w:rsidRDefault="00101F90" w:rsidP="00101F90">
            <w:pPr>
              <w:rPr>
                <w:rFonts w:ascii="Gadugi" w:hAnsi="Gadugi" w:cs="Arial"/>
                <w:color w:val="06486F"/>
              </w:rPr>
            </w:pPr>
          </w:p>
          <w:p w14:paraId="2A1D6A36" w14:textId="60B97852" w:rsidR="00101F90" w:rsidRPr="009815C6" w:rsidRDefault="00101F90" w:rsidP="00101F90">
            <w:pPr>
              <w:rPr>
                <w:rFonts w:ascii="Gadugi" w:hAnsi="Gadugi" w:cs="Arial"/>
                <w:color w:val="06486F"/>
              </w:rPr>
            </w:pPr>
            <w:r w:rsidRPr="009815C6">
              <w:rPr>
                <w:rFonts w:ascii="Gadugi" w:hAnsi="Gadugi" w:cs="Arial"/>
                <w:color w:val="06486F"/>
              </w:rPr>
              <w:t>Reading comprehension homework.</w:t>
            </w:r>
          </w:p>
        </w:tc>
      </w:tr>
      <w:tr w:rsidR="004E764C" w:rsidRPr="009815C6" w14:paraId="6944A50C" w14:textId="77777777" w:rsidTr="004E764C">
        <w:trPr>
          <w:trHeight w:val="120"/>
        </w:trPr>
        <w:tc>
          <w:tcPr>
            <w:tcW w:w="1271" w:type="dxa"/>
          </w:tcPr>
          <w:p w14:paraId="7E3B5F1E" w14:textId="6DD34844" w:rsidR="004E764C" w:rsidRPr="009815C6" w:rsidRDefault="004E764C" w:rsidP="004E764C">
            <w:pPr>
              <w:jc w:val="center"/>
              <w:rPr>
                <w:rFonts w:ascii="Gadugi" w:hAnsi="Gadugi" w:cs="Arial"/>
                <w:b/>
                <w:bCs/>
                <w:color w:val="06486F"/>
              </w:rPr>
            </w:pPr>
            <w:r w:rsidRPr="009815C6">
              <w:rPr>
                <w:rFonts w:ascii="Gadugi" w:hAnsi="Gadugi" w:cs="Arial"/>
                <w:b/>
                <w:bCs/>
                <w:color w:val="06486F"/>
              </w:rPr>
              <w:t xml:space="preserve">Spring </w:t>
            </w:r>
            <w:r w:rsidRPr="009815C6">
              <w:rPr>
                <w:rFonts w:ascii="Gadugi" w:hAnsi="Gadugi" w:cs="Arial"/>
                <w:b/>
                <w:bCs/>
                <w:color w:val="06486F"/>
              </w:rPr>
              <w:br/>
            </w:r>
            <w:r w:rsidRPr="009815C6">
              <w:rPr>
                <w:rFonts w:ascii="Gadugi" w:hAnsi="Gadugi" w:cs="Arial"/>
                <w:b/>
                <w:bCs/>
                <w:color w:val="06486F"/>
              </w:rPr>
              <w:br/>
              <w:t>Half Term 3</w:t>
            </w:r>
          </w:p>
        </w:tc>
        <w:tc>
          <w:tcPr>
            <w:tcW w:w="2405" w:type="dxa"/>
            <w:tcBorders>
              <w:top w:val="single" w:sz="8" w:space="0" w:color="06486F"/>
              <w:left w:val="single" w:sz="8" w:space="0" w:color="06486F"/>
              <w:bottom w:val="single" w:sz="8" w:space="0" w:color="06486F"/>
              <w:right w:val="single" w:sz="8" w:space="0" w:color="06486F"/>
            </w:tcBorders>
          </w:tcPr>
          <w:p w14:paraId="5622FE04" w14:textId="77777777" w:rsidR="004E764C" w:rsidRPr="009815C6" w:rsidRDefault="004E764C" w:rsidP="004E764C">
            <w:pPr>
              <w:rPr>
                <w:rFonts w:ascii="Gadugi" w:hAnsi="Gadugi" w:cs="Arial"/>
                <w:b/>
                <w:color w:val="06486F"/>
              </w:rPr>
            </w:pPr>
            <w:r w:rsidRPr="009815C6">
              <w:rPr>
                <w:rFonts w:ascii="Gadugi" w:hAnsi="Gadugi" w:cs="Arial"/>
                <w:b/>
                <w:color w:val="06486F"/>
              </w:rPr>
              <w:t>Keyboard – introduction to notating pitch (treble clef)</w:t>
            </w:r>
          </w:p>
          <w:p w14:paraId="1777C309" w14:textId="77777777" w:rsidR="004E764C" w:rsidRPr="009815C6" w:rsidRDefault="004E764C" w:rsidP="004E764C">
            <w:pPr>
              <w:rPr>
                <w:rFonts w:ascii="Gadugi" w:hAnsi="Gadugi" w:cs="Arial"/>
                <w:color w:val="06486F"/>
              </w:rPr>
            </w:pPr>
          </w:p>
          <w:p w14:paraId="46BD0B77" w14:textId="6881F31A" w:rsidR="004E764C" w:rsidRPr="009815C6" w:rsidRDefault="004E764C" w:rsidP="004E764C">
            <w:pPr>
              <w:rPr>
                <w:rFonts w:ascii="Gadugi" w:hAnsi="Gadugi" w:cs="Arial"/>
                <w:color w:val="06486F"/>
              </w:rPr>
            </w:pPr>
            <w:r w:rsidRPr="009815C6">
              <w:rPr>
                <w:rFonts w:ascii="Gadugi" w:hAnsi="Gadugi" w:cs="Arial"/>
                <w:color w:val="06486F"/>
              </w:rPr>
              <w:t>Pupils will learn to play short pieces and learn about musical notation.</w:t>
            </w:r>
          </w:p>
        </w:tc>
        <w:tc>
          <w:tcPr>
            <w:tcW w:w="3969" w:type="dxa"/>
            <w:tcBorders>
              <w:top w:val="single" w:sz="8" w:space="0" w:color="06486F"/>
              <w:left w:val="single" w:sz="8" w:space="0" w:color="06486F"/>
              <w:bottom w:val="single" w:sz="8" w:space="0" w:color="06486F"/>
              <w:right w:val="single" w:sz="8" w:space="0" w:color="06486F"/>
            </w:tcBorders>
          </w:tcPr>
          <w:p w14:paraId="5C582D8C" w14:textId="77777777" w:rsidR="004E764C" w:rsidRPr="009815C6" w:rsidRDefault="004E764C" w:rsidP="004E764C">
            <w:pPr>
              <w:rPr>
                <w:rFonts w:ascii="Gadugi" w:hAnsi="Gadugi" w:cs="Arial"/>
                <w:b/>
                <w:color w:val="06486F"/>
              </w:rPr>
            </w:pPr>
            <w:r w:rsidRPr="009815C6">
              <w:rPr>
                <w:rFonts w:ascii="Gadugi" w:hAnsi="Gadugi" w:cs="Arial"/>
                <w:b/>
                <w:color w:val="06486F"/>
              </w:rPr>
              <w:t>Formative assessment:</w:t>
            </w:r>
            <w:r w:rsidRPr="009815C6">
              <w:rPr>
                <w:rFonts w:ascii="Gadugi" w:hAnsi="Gadugi" w:cs="Arial"/>
                <w:b/>
                <w:color w:val="06486F"/>
              </w:rPr>
              <w:br/>
            </w:r>
          </w:p>
          <w:p w14:paraId="3DD82C6D" w14:textId="77777777" w:rsidR="004E764C" w:rsidRPr="009815C6" w:rsidRDefault="004E764C" w:rsidP="004E764C">
            <w:pPr>
              <w:pStyle w:val="ListParagraph"/>
              <w:ind w:left="1069"/>
              <w:rPr>
                <w:rFonts w:ascii="Gadugi" w:hAnsi="Gadugi" w:cs="Arial"/>
                <w:color w:val="06486F"/>
                <w:sz w:val="22"/>
                <w:szCs w:val="22"/>
                <w:lang w:eastAsia="en-US"/>
              </w:rPr>
            </w:pPr>
          </w:p>
          <w:p w14:paraId="292D1FE6" w14:textId="77777777" w:rsidR="004E764C" w:rsidRPr="009815C6" w:rsidRDefault="004E764C" w:rsidP="00B3131F">
            <w:pPr>
              <w:pStyle w:val="ListParagraph"/>
              <w:numPr>
                <w:ilvl w:val="0"/>
                <w:numId w:val="4"/>
              </w:numPr>
              <w:rPr>
                <w:rFonts w:ascii="Gadugi" w:hAnsi="Gadugi" w:cs="Arial"/>
                <w:color w:val="06486F"/>
                <w:sz w:val="22"/>
                <w:szCs w:val="22"/>
                <w:lang w:eastAsia="en-US"/>
              </w:rPr>
            </w:pPr>
            <w:r w:rsidRPr="009815C6">
              <w:rPr>
                <w:rFonts w:ascii="Gadugi" w:hAnsi="Gadugi" w:cs="Arial"/>
                <w:color w:val="06486F"/>
                <w:sz w:val="22"/>
                <w:szCs w:val="22"/>
                <w:lang w:eastAsia="en-US"/>
              </w:rPr>
              <w:t xml:space="preserve">Teacher observations of </w:t>
            </w:r>
            <w:proofErr w:type="gramStart"/>
            <w:r w:rsidRPr="009815C6">
              <w:rPr>
                <w:rFonts w:ascii="Gadugi" w:hAnsi="Gadugi" w:cs="Arial"/>
                <w:color w:val="06486F"/>
                <w:sz w:val="22"/>
                <w:szCs w:val="22"/>
                <w:lang w:eastAsia="en-US"/>
              </w:rPr>
              <w:t>keyboard  practice</w:t>
            </w:r>
            <w:proofErr w:type="gramEnd"/>
            <w:r w:rsidRPr="009815C6">
              <w:rPr>
                <w:rFonts w:ascii="Gadugi" w:hAnsi="Gadugi" w:cs="Arial"/>
                <w:color w:val="06486F"/>
                <w:sz w:val="22"/>
                <w:szCs w:val="22"/>
                <w:lang w:eastAsia="en-US"/>
              </w:rPr>
              <w:t xml:space="preserve"> each lesson </w:t>
            </w:r>
            <w:r w:rsidRPr="009815C6">
              <w:rPr>
                <w:rFonts w:ascii="Gadugi" w:hAnsi="Gadugi" w:cs="Arial"/>
                <w:color w:val="06486F"/>
                <w:sz w:val="22"/>
                <w:szCs w:val="22"/>
                <w:lang w:eastAsia="en-US"/>
              </w:rPr>
              <w:br/>
            </w:r>
          </w:p>
          <w:p w14:paraId="432D8D47" w14:textId="77777777" w:rsidR="004E764C" w:rsidRPr="009815C6" w:rsidRDefault="004E764C" w:rsidP="00B3131F">
            <w:pPr>
              <w:pStyle w:val="ListParagraph"/>
              <w:numPr>
                <w:ilvl w:val="0"/>
                <w:numId w:val="4"/>
              </w:numPr>
              <w:rPr>
                <w:rFonts w:ascii="Gadugi" w:hAnsi="Gadugi" w:cs="Arial"/>
                <w:color w:val="06486F"/>
                <w:sz w:val="22"/>
                <w:szCs w:val="22"/>
                <w:lang w:eastAsia="en-US"/>
              </w:rPr>
            </w:pPr>
            <w:r w:rsidRPr="009815C6">
              <w:rPr>
                <w:rFonts w:ascii="Gadugi" w:hAnsi="Gadugi" w:cs="Arial"/>
                <w:color w:val="06486F"/>
                <w:sz w:val="22"/>
                <w:szCs w:val="22"/>
                <w:lang w:eastAsia="en-US"/>
              </w:rPr>
              <w:t>Home learning and treble clef notation quizzes</w:t>
            </w:r>
          </w:p>
          <w:p w14:paraId="4591A4A6" w14:textId="77777777" w:rsidR="004E764C" w:rsidRPr="009815C6" w:rsidRDefault="004E764C" w:rsidP="004E764C">
            <w:pPr>
              <w:pStyle w:val="ListParagraph"/>
              <w:ind w:left="1069"/>
              <w:rPr>
                <w:rFonts w:ascii="Gadugi" w:hAnsi="Gadugi" w:cs="Arial"/>
                <w:color w:val="06486F"/>
                <w:sz w:val="22"/>
                <w:szCs w:val="22"/>
                <w:lang w:eastAsia="en-US"/>
              </w:rPr>
            </w:pPr>
          </w:p>
          <w:p w14:paraId="7F66558F" w14:textId="77777777" w:rsidR="004E764C" w:rsidRPr="009815C6" w:rsidRDefault="004E764C" w:rsidP="004E764C">
            <w:pPr>
              <w:rPr>
                <w:rFonts w:ascii="Gadugi" w:hAnsi="Gadugi" w:cs="Arial"/>
                <w:color w:val="06486F"/>
              </w:rPr>
            </w:pPr>
            <w:r w:rsidRPr="009815C6">
              <w:rPr>
                <w:rFonts w:ascii="Gadugi" w:hAnsi="Gadugi" w:cs="Arial"/>
                <w:b/>
                <w:color w:val="06486F"/>
              </w:rPr>
              <w:t>Summative assessment</w:t>
            </w:r>
            <w:r w:rsidRPr="009815C6">
              <w:rPr>
                <w:rFonts w:ascii="Gadugi" w:hAnsi="Gadugi" w:cs="Arial"/>
                <w:color w:val="06486F"/>
              </w:rPr>
              <w:t>:</w:t>
            </w:r>
          </w:p>
          <w:p w14:paraId="13ED4650" w14:textId="77777777" w:rsidR="004E764C" w:rsidRPr="009815C6" w:rsidRDefault="004E764C" w:rsidP="004E764C">
            <w:pPr>
              <w:rPr>
                <w:rFonts w:ascii="Gadugi" w:hAnsi="Gadugi" w:cs="Arial"/>
                <w:color w:val="06486F"/>
              </w:rPr>
            </w:pPr>
          </w:p>
          <w:p w14:paraId="10AF2C2E" w14:textId="77777777" w:rsidR="004E764C" w:rsidRPr="009815C6" w:rsidRDefault="004E764C" w:rsidP="00B3131F">
            <w:pPr>
              <w:pStyle w:val="ListParagraph"/>
              <w:numPr>
                <w:ilvl w:val="0"/>
                <w:numId w:val="4"/>
              </w:numPr>
              <w:rPr>
                <w:rFonts w:ascii="Gadugi" w:hAnsi="Gadugi" w:cs="Arial"/>
                <w:color w:val="06486F"/>
                <w:sz w:val="22"/>
                <w:szCs w:val="22"/>
                <w:lang w:eastAsia="en-US"/>
              </w:rPr>
            </w:pPr>
            <w:r w:rsidRPr="009815C6">
              <w:rPr>
                <w:rFonts w:ascii="Gadugi" w:hAnsi="Gadugi" w:cs="Arial"/>
                <w:color w:val="06486F"/>
                <w:sz w:val="22"/>
                <w:szCs w:val="22"/>
                <w:lang w:eastAsia="en-US"/>
              </w:rPr>
              <w:t>Performance on keyboard (solo performance in front of teacher).</w:t>
            </w:r>
          </w:p>
          <w:p w14:paraId="5D6DC0F3" w14:textId="2B3E8E45" w:rsidR="004E764C" w:rsidRPr="009815C6" w:rsidRDefault="004E764C" w:rsidP="004E764C">
            <w:pPr>
              <w:rPr>
                <w:rFonts w:ascii="Gadugi" w:hAnsi="Gadugi" w:cs="Arial"/>
                <w:color w:val="06486F"/>
              </w:rPr>
            </w:pPr>
            <w:r w:rsidRPr="009815C6">
              <w:rPr>
                <w:rFonts w:ascii="Gadugi" w:hAnsi="Gadugi" w:cs="Arial"/>
                <w:color w:val="06486F"/>
              </w:rPr>
              <w:br/>
            </w:r>
          </w:p>
        </w:tc>
        <w:tc>
          <w:tcPr>
            <w:tcW w:w="5103" w:type="dxa"/>
            <w:tcBorders>
              <w:top w:val="single" w:sz="8" w:space="0" w:color="06486F"/>
              <w:left w:val="single" w:sz="8" w:space="0" w:color="06486F"/>
              <w:bottom w:val="single" w:sz="8" w:space="0" w:color="06486F"/>
              <w:right w:val="single" w:sz="8" w:space="0" w:color="06486F"/>
            </w:tcBorders>
          </w:tcPr>
          <w:p w14:paraId="19E4B154" w14:textId="77777777" w:rsidR="004E764C" w:rsidRPr="009815C6" w:rsidRDefault="004E764C" w:rsidP="004E764C">
            <w:pPr>
              <w:rPr>
                <w:rFonts w:ascii="Gadugi" w:hAnsi="Gadugi" w:cs="Arial"/>
                <w:color w:val="06486F"/>
              </w:rPr>
            </w:pPr>
            <w:r w:rsidRPr="009815C6">
              <w:rPr>
                <w:rFonts w:ascii="Gadugi" w:hAnsi="Gadugi" w:cs="Arial"/>
                <w:color w:val="06486F"/>
              </w:rPr>
              <w:t>Music performance &amp; instrumental</w:t>
            </w:r>
          </w:p>
          <w:p w14:paraId="7573A932" w14:textId="77777777" w:rsidR="004E764C" w:rsidRPr="009815C6" w:rsidRDefault="004E764C" w:rsidP="004E764C">
            <w:pPr>
              <w:rPr>
                <w:rFonts w:ascii="Gadugi" w:hAnsi="Gadugi" w:cs="Arial"/>
                <w:color w:val="06486F"/>
              </w:rPr>
            </w:pPr>
          </w:p>
          <w:p w14:paraId="712EE084" w14:textId="77777777" w:rsidR="004E764C" w:rsidRPr="009815C6" w:rsidRDefault="004E764C" w:rsidP="004E764C">
            <w:pPr>
              <w:rPr>
                <w:rFonts w:ascii="Gadugi" w:hAnsi="Gadugi" w:cs="Arial"/>
                <w:color w:val="06486F"/>
              </w:rPr>
            </w:pPr>
            <w:r w:rsidRPr="009815C6">
              <w:rPr>
                <w:rFonts w:ascii="Gadugi" w:hAnsi="Gadugi" w:cs="Arial"/>
                <w:color w:val="06486F"/>
              </w:rPr>
              <w:t>Music Theory.</w:t>
            </w:r>
          </w:p>
          <w:p w14:paraId="2E6823D0" w14:textId="77777777" w:rsidR="004E764C" w:rsidRPr="009815C6" w:rsidRDefault="004E764C" w:rsidP="004E764C">
            <w:pPr>
              <w:rPr>
                <w:rFonts w:ascii="Gadugi" w:hAnsi="Gadugi" w:cs="Arial"/>
                <w:color w:val="06486F"/>
              </w:rPr>
            </w:pPr>
          </w:p>
          <w:p w14:paraId="6C329FC7" w14:textId="77777777" w:rsidR="004E764C" w:rsidRPr="009815C6" w:rsidRDefault="004E764C" w:rsidP="004E764C">
            <w:pPr>
              <w:rPr>
                <w:rFonts w:ascii="Gadugi" w:hAnsi="Gadugi" w:cs="Arial"/>
                <w:color w:val="06486F"/>
              </w:rPr>
            </w:pPr>
          </w:p>
          <w:p w14:paraId="6D287E7D" w14:textId="77777777" w:rsidR="004E764C" w:rsidRPr="009815C6" w:rsidRDefault="004E764C" w:rsidP="004E764C">
            <w:pPr>
              <w:rPr>
                <w:rFonts w:ascii="Gadugi" w:hAnsi="Gadugi" w:cs="Arial"/>
                <w:color w:val="06486F"/>
              </w:rPr>
            </w:pPr>
            <w:r w:rsidRPr="009815C6">
              <w:rPr>
                <w:rFonts w:ascii="Gadugi" w:hAnsi="Gadugi" w:cs="Arial"/>
                <w:color w:val="06486F"/>
              </w:rPr>
              <w:t>This unit explores initial music notation concepts. Pupils are introduced to the Treble and Bass Clef (stretch and challenge) and notation on the Grand Staff. Pupils will further develop existing performance skills (rhythm and pulse) and core standard notation skills. Pupils will then perform a short piece on Keyboard for assessment</w:t>
            </w:r>
          </w:p>
          <w:p w14:paraId="45898283" w14:textId="77777777" w:rsidR="004E764C" w:rsidRPr="009815C6" w:rsidRDefault="004E764C" w:rsidP="004E764C">
            <w:pPr>
              <w:rPr>
                <w:rFonts w:ascii="Gadugi" w:hAnsi="Gadugi" w:cs="Arial"/>
                <w:color w:val="06486F"/>
              </w:rPr>
            </w:pPr>
          </w:p>
          <w:p w14:paraId="4760B43B" w14:textId="77777777" w:rsidR="004E764C" w:rsidRPr="009815C6" w:rsidRDefault="004E764C" w:rsidP="004E764C">
            <w:pPr>
              <w:rPr>
                <w:rFonts w:ascii="Gadugi" w:hAnsi="Gadugi" w:cs="Arial"/>
                <w:color w:val="06486F"/>
              </w:rPr>
            </w:pPr>
            <w:r w:rsidRPr="009815C6">
              <w:rPr>
                <w:rFonts w:ascii="Gadugi" w:hAnsi="Gadugi"/>
                <w:b/>
                <w:color w:val="06486F"/>
              </w:rPr>
              <w:t>LINKS TO C1</w:t>
            </w:r>
            <w:r w:rsidRPr="009815C6">
              <w:rPr>
                <w:rFonts w:ascii="Gadugi" w:hAnsi="Gadugi" w:cs="Arial"/>
                <w:color w:val="06486F"/>
              </w:rPr>
              <w:t>.</w:t>
            </w:r>
          </w:p>
          <w:p w14:paraId="63EF10B3" w14:textId="77777777" w:rsidR="004E764C" w:rsidRPr="009815C6" w:rsidRDefault="004E764C" w:rsidP="004E764C">
            <w:pPr>
              <w:rPr>
                <w:rFonts w:ascii="Gadugi" w:hAnsi="Gadugi" w:cs="Arial"/>
                <w:color w:val="06486F"/>
              </w:rPr>
            </w:pPr>
          </w:p>
          <w:p w14:paraId="656097FD" w14:textId="77777777" w:rsidR="004E764C" w:rsidRPr="009815C6" w:rsidRDefault="004E764C" w:rsidP="004E764C">
            <w:pPr>
              <w:rPr>
                <w:rFonts w:ascii="Gadugi" w:hAnsi="Gadugi" w:cs="Arial"/>
                <w:color w:val="06486F"/>
              </w:rPr>
            </w:pPr>
            <w:r w:rsidRPr="009815C6">
              <w:rPr>
                <w:rFonts w:ascii="Gadugi" w:hAnsi="Gadugi" w:cs="Arial"/>
                <w:b/>
                <w:color w:val="06486F"/>
              </w:rPr>
              <w:t>Declarative knowledge</w:t>
            </w:r>
            <w:r w:rsidRPr="009815C6">
              <w:rPr>
                <w:rFonts w:ascii="Gadugi" w:hAnsi="Gadugi" w:cs="Arial"/>
                <w:color w:val="06486F"/>
              </w:rPr>
              <w:t xml:space="preserve"> – Stating letters of notes in treble clef, key term definitions, reading treble clef/ bass clef notation.</w:t>
            </w:r>
            <w:r w:rsidRPr="009815C6">
              <w:rPr>
                <w:rFonts w:ascii="Gadugi" w:hAnsi="Gadugi" w:cs="Arial"/>
                <w:color w:val="06486F"/>
              </w:rPr>
              <w:br/>
            </w:r>
          </w:p>
          <w:p w14:paraId="45B3B381" w14:textId="77777777" w:rsidR="004E764C" w:rsidRPr="009815C6" w:rsidRDefault="004E764C" w:rsidP="004E764C">
            <w:pPr>
              <w:rPr>
                <w:rFonts w:ascii="Gadugi" w:hAnsi="Gadugi" w:cs="Arial"/>
                <w:color w:val="06486F"/>
              </w:rPr>
            </w:pPr>
            <w:r w:rsidRPr="009815C6">
              <w:rPr>
                <w:rFonts w:ascii="Gadugi" w:hAnsi="Gadugi" w:cs="Arial"/>
                <w:b/>
                <w:color w:val="06486F"/>
              </w:rPr>
              <w:t>Procedural knowledge</w:t>
            </w:r>
            <w:r w:rsidRPr="009815C6">
              <w:rPr>
                <w:rFonts w:ascii="Gadugi" w:hAnsi="Gadugi" w:cs="Arial"/>
                <w:color w:val="06486F"/>
              </w:rPr>
              <w:t xml:space="preserve"> – Keyboard performance skills, sight reading skills.</w:t>
            </w:r>
          </w:p>
          <w:p w14:paraId="19FA399A" w14:textId="77777777" w:rsidR="004E764C" w:rsidRPr="009815C6" w:rsidRDefault="004E764C" w:rsidP="004E764C">
            <w:pPr>
              <w:rPr>
                <w:rFonts w:ascii="Gadugi" w:hAnsi="Gadugi" w:cs="Arial"/>
                <w:color w:val="06486F"/>
              </w:rPr>
            </w:pPr>
          </w:p>
          <w:p w14:paraId="4B13E5DE" w14:textId="4863D27B" w:rsidR="004E764C" w:rsidRDefault="004E764C" w:rsidP="004E764C">
            <w:pPr>
              <w:rPr>
                <w:rFonts w:ascii="Gadugi" w:hAnsi="Gadugi" w:cs="Arial"/>
                <w:color w:val="06486F"/>
              </w:rPr>
            </w:pPr>
            <w:r w:rsidRPr="009815C6">
              <w:rPr>
                <w:rFonts w:ascii="Gadugi" w:hAnsi="Gadugi" w:cs="Arial"/>
                <w:b/>
                <w:color w:val="06486F"/>
              </w:rPr>
              <w:t>Disciplinary knowledge</w:t>
            </w:r>
            <w:r w:rsidRPr="009815C6">
              <w:rPr>
                <w:rFonts w:ascii="Gadugi" w:hAnsi="Gadugi" w:cs="Arial"/>
                <w:color w:val="06486F"/>
              </w:rPr>
              <w:t xml:space="preserve"> – Exploring traditional musical works and how they form a fundamental part of musical repertoire.</w:t>
            </w:r>
          </w:p>
          <w:p w14:paraId="388EA555" w14:textId="77777777" w:rsidR="00D13E01" w:rsidRPr="009815C6" w:rsidRDefault="00D13E01" w:rsidP="004E764C">
            <w:pPr>
              <w:rPr>
                <w:rFonts w:ascii="Gadugi" w:hAnsi="Gadugi" w:cs="Arial"/>
                <w:color w:val="06486F"/>
              </w:rPr>
            </w:pPr>
          </w:p>
          <w:p w14:paraId="4F04971A" w14:textId="77777777" w:rsidR="004E764C" w:rsidRPr="009815C6" w:rsidRDefault="004E764C" w:rsidP="004E764C">
            <w:pPr>
              <w:rPr>
                <w:rFonts w:ascii="Gadugi" w:hAnsi="Gadugi" w:cs="Arial"/>
                <w:color w:val="06486F"/>
              </w:rPr>
            </w:pPr>
          </w:p>
          <w:p w14:paraId="5690199F" w14:textId="14C4C26E" w:rsidR="004E764C" w:rsidRPr="009815C6" w:rsidRDefault="004E764C" w:rsidP="004E764C">
            <w:pPr>
              <w:rPr>
                <w:rFonts w:ascii="Gadugi" w:hAnsi="Gadugi" w:cs="Arial"/>
                <w:color w:val="06486F"/>
              </w:rPr>
            </w:pPr>
          </w:p>
        </w:tc>
        <w:tc>
          <w:tcPr>
            <w:tcW w:w="3058" w:type="dxa"/>
            <w:tcBorders>
              <w:top w:val="single" w:sz="8" w:space="0" w:color="06486F"/>
              <w:left w:val="single" w:sz="8" w:space="0" w:color="06486F"/>
              <w:bottom w:val="single" w:sz="8" w:space="0" w:color="06486F"/>
              <w:right w:val="single" w:sz="8" w:space="0" w:color="06486F"/>
            </w:tcBorders>
          </w:tcPr>
          <w:p w14:paraId="70881D84" w14:textId="77777777" w:rsidR="004E764C" w:rsidRPr="009815C6" w:rsidRDefault="004E764C" w:rsidP="004E764C">
            <w:pPr>
              <w:rPr>
                <w:rFonts w:ascii="Gadugi" w:hAnsi="Gadugi" w:cs="Arial"/>
                <w:color w:val="06486F"/>
              </w:rPr>
            </w:pPr>
            <w:r w:rsidRPr="009815C6">
              <w:rPr>
                <w:rFonts w:ascii="Gadugi" w:hAnsi="Gadugi" w:cs="Arial"/>
                <w:color w:val="06486F"/>
              </w:rPr>
              <w:t>Homework and class focused on Treble Clef notation.</w:t>
            </w:r>
          </w:p>
          <w:p w14:paraId="30E132A9" w14:textId="77777777" w:rsidR="004E764C" w:rsidRPr="009815C6" w:rsidRDefault="004E764C" w:rsidP="004E764C">
            <w:pPr>
              <w:rPr>
                <w:rFonts w:ascii="Gadugi" w:hAnsi="Gadugi" w:cs="Arial"/>
                <w:color w:val="06486F"/>
              </w:rPr>
            </w:pPr>
          </w:p>
          <w:p w14:paraId="7133BF73" w14:textId="4A6151D7" w:rsidR="004E764C" w:rsidRPr="009815C6" w:rsidRDefault="004E764C" w:rsidP="004E764C">
            <w:pPr>
              <w:rPr>
                <w:rFonts w:ascii="Gadugi" w:hAnsi="Gadugi" w:cs="Arial"/>
                <w:color w:val="06486F"/>
              </w:rPr>
            </w:pPr>
            <w:r w:rsidRPr="009815C6">
              <w:rPr>
                <w:rFonts w:ascii="Gadugi" w:hAnsi="Gadugi" w:cs="Arial"/>
                <w:color w:val="06486F"/>
              </w:rPr>
              <w:t xml:space="preserve">Pupils will be guided on strategies for comprehending the information using Mnemonics and Memory Activities. </w:t>
            </w:r>
          </w:p>
        </w:tc>
      </w:tr>
      <w:tr w:rsidR="00D13E01" w:rsidRPr="009815C6" w14:paraId="4668EEE3" w14:textId="77777777" w:rsidTr="004E764C">
        <w:trPr>
          <w:trHeight w:val="547"/>
        </w:trPr>
        <w:tc>
          <w:tcPr>
            <w:tcW w:w="1271" w:type="dxa"/>
          </w:tcPr>
          <w:p w14:paraId="266C540A" w14:textId="77777777" w:rsidR="00D13E01" w:rsidRPr="009815C6" w:rsidRDefault="00D13E01" w:rsidP="00D13E01">
            <w:pPr>
              <w:jc w:val="center"/>
              <w:rPr>
                <w:rFonts w:ascii="Gadugi" w:hAnsi="Gadugi" w:cs="Arial"/>
                <w:b/>
                <w:bCs/>
                <w:color w:val="06486F"/>
              </w:rPr>
            </w:pPr>
            <w:r w:rsidRPr="009815C6">
              <w:rPr>
                <w:rFonts w:ascii="Gadugi" w:hAnsi="Gadugi" w:cs="Arial"/>
                <w:b/>
                <w:bCs/>
                <w:color w:val="06486F"/>
              </w:rPr>
              <w:lastRenderedPageBreak/>
              <w:t>Spring</w:t>
            </w:r>
          </w:p>
          <w:p w14:paraId="5E10E57F" w14:textId="77777777" w:rsidR="00D13E01" w:rsidRPr="009815C6" w:rsidRDefault="00D13E01" w:rsidP="00D13E01">
            <w:pPr>
              <w:jc w:val="center"/>
              <w:rPr>
                <w:rFonts w:ascii="Gadugi" w:hAnsi="Gadugi" w:cs="Arial"/>
                <w:b/>
                <w:bCs/>
                <w:color w:val="06486F"/>
              </w:rPr>
            </w:pPr>
          </w:p>
          <w:p w14:paraId="2EB695D5" w14:textId="4F82709A" w:rsidR="00D13E01" w:rsidRPr="009815C6" w:rsidRDefault="00D13E01" w:rsidP="00D13E01">
            <w:pPr>
              <w:jc w:val="center"/>
              <w:rPr>
                <w:rFonts w:ascii="Gadugi" w:hAnsi="Gadugi" w:cs="Arial"/>
                <w:b/>
                <w:bCs/>
                <w:color w:val="06486F"/>
              </w:rPr>
            </w:pPr>
            <w:r w:rsidRPr="009815C6">
              <w:rPr>
                <w:rFonts w:ascii="Gadugi" w:hAnsi="Gadugi" w:cs="Arial"/>
                <w:b/>
                <w:bCs/>
                <w:color w:val="06486F"/>
              </w:rPr>
              <w:t>Half Term 4</w:t>
            </w:r>
          </w:p>
        </w:tc>
        <w:tc>
          <w:tcPr>
            <w:tcW w:w="2405" w:type="dxa"/>
          </w:tcPr>
          <w:p w14:paraId="2D9EE2D9" w14:textId="1D08160E" w:rsidR="00D13E01" w:rsidRPr="00D13E01" w:rsidRDefault="00D13E01" w:rsidP="00D13E01">
            <w:pPr>
              <w:rPr>
                <w:rFonts w:ascii="Gadugi" w:hAnsi="Gadugi" w:cs="Arial"/>
                <w:b/>
                <w:color w:val="06486F"/>
              </w:rPr>
            </w:pPr>
            <w:r>
              <w:rPr>
                <w:rFonts w:ascii="Gadugi" w:hAnsi="Gadugi" w:cs="Arial"/>
                <w:b/>
                <w:color w:val="06486F"/>
              </w:rPr>
              <w:t>Music Theory (Nearpod)</w:t>
            </w:r>
          </w:p>
        </w:tc>
        <w:tc>
          <w:tcPr>
            <w:tcW w:w="3969" w:type="dxa"/>
          </w:tcPr>
          <w:p w14:paraId="718E428C" w14:textId="77777777" w:rsidR="00B3131F" w:rsidRPr="00B3131F" w:rsidRDefault="00B3131F" w:rsidP="00B3131F">
            <w:pPr>
              <w:rPr>
                <w:rFonts w:ascii="Gadugi" w:hAnsi="Gadugi" w:cs="Arial"/>
                <w:color w:val="06486F"/>
              </w:rPr>
            </w:pPr>
            <w:r w:rsidRPr="00B3131F">
              <w:rPr>
                <w:rFonts w:ascii="Gadugi" w:hAnsi="Gadugi" w:cs="Arial"/>
                <w:b/>
                <w:bCs/>
                <w:color w:val="06486F"/>
              </w:rPr>
              <w:t>Formative assessment:</w:t>
            </w:r>
          </w:p>
          <w:p w14:paraId="799BDF1B" w14:textId="77777777" w:rsidR="00B3131F" w:rsidRPr="00B3131F" w:rsidRDefault="00B3131F" w:rsidP="00B3131F">
            <w:pPr>
              <w:numPr>
                <w:ilvl w:val="0"/>
                <w:numId w:val="5"/>
              </w:numPr>
              <w:rPr>
                <w:rFonts w:ascii="Gadugi" w:hAnsi="Gadugi" w:cs="Arial"/>
                <w:color w:val="06486F"/>
              </w:rPr>
            </w:pPr>
            <w:r w:rsidRPr="00B3131F">
              <w:rPr>
                <w:rFonts w:ascii="Gadugi" w:hAnsi="Gadugi" w:cs="Arial"/>
                <w:color w:val="06486F"/>
              </w:rPr>
              <w:t>Teacher monitoring of pupil responses during interactive Nearpod lessons.</w:t>
            </w:r>
          </w:p>
          <w:p w14:paraId="6BCAFE86" w14:textId="77777777" w:rsidR="00B3131F" w:rsidRPr="00B3131F" w:rsidRDefault="00B3131F" w:rsidP="00B3131F">
            <w:pPr>
              <w:numPr>
                <w:ilvl w:val="0"/>
                <w:numId w:val="5"/>
              </w:numPr>
              <w:rPr>
                <w:rFonts w:ascii="Gadugi" w:hAnsi="Gadugi" w:cs="Arial"/>
                <w:color w:val="06486F"/>
              </w:rPr>
            </w:pPr>
            <w:r w:rsidRPr="00B3131F">
              <w:rPr>
                <w:rFonts w:ascii="Gadugi" w:hAnsi="Gadugi" w:cs="Arial"/>
                <w:color w:val="06486F"/>
              </w:rPr>
              <w:t>Embedded quizzes, polls and knowledge checks on Form, Melody and Harmony.</w:t>
            </w:r>
          </w:p>
          <w:p w14:paraId="65935449" w14:textId="3B0DD91B" w:rsidR="00B3131F" w:rsidRDefault="00B3131F" w:rsidP="00B3131F">
            <w:pPr>
              <w:numPr>
                <w:ilvl w:val="0"/>
                <w:numId w:val="5"/>
              </w:numPr>
              <w:rPr>
                <w:rFonts w:ascii="Gadugi" w:hAnsi="Gadugi" w:cs="Arial"/>
                <w:color w:val="06486F"/>
              </w:rPr>
            </w:pPr>
            <w:r w:rsidRPr="00B3131F">
              <w:rPr>
                <w:rFonts w:ascii="Gadugi" w:hAnsi="Gadugi" w:cs="Arial"/>
                <w:color w:val="06486F"/>
              </w:rPr>
              <w:t>Retrieval questions and short written responses to check understanding of key terminology.</w:t>
            </w:r>
          </w:p>
          <w:p w14:paraId="1D4EA705" w14:textId="77777777" w:rsidR="00B3131F" w:rsidRPr="00B3131F" w:rsidRDefault="00B3131F" w:rsidP="00B3131F">
            <w:pPr>
              <w:ind w:left="720"/>
              <w:rPr>
                <w:rFonts w:ascii="Gadugi" w:hAnsi="Gadugi" w:cs="Arial"/>
                <w:color w:val="06486F"/>
              </w:rPr>
            </w:pPr>
          </w:p>
          <w:p w14:paraId="60156D3A" w14:textId="77777777" w:rsidR="00B3131F" w:rsidRPr="00B3131F" w:rsidRDefault="00B3131F" w:rsidP="00B3131F">
            <w:pPr>
              <w:rPr>
                <w:rFonts w:ascii="Gadugi" w:hAnsi="Gadugi" w:cs="Arial"/>
                <w:color w:val="06486F"/>
              </w:rPr>
            </w:pPr>
            <w:r w:rsidRPr="00B3131F">
              <w:rPr>
                <w:rFonts w:ascii="Gadugi" w:hAnsi="Gadugi" w:cs="Arial"/>
                <w:b/>
                <w:bCs/>
                <w:color w:val="06486F"/>
              </w:rPr>
              <w:t>Summative assessment:</w:t>
            </w:r>
          </w:p>
          <w:p w14:paraId="310C3BD0" w14:textId="77777777" w:rsidR="00B3131F" w:rsidRPr="00B3131F" w:rsidRDefault="00B3131F" w:rsidP="00B3131F">
            <w:pPr>
              <w:numPr>
                <w:ilvl w:val="0"/>
                <w:numId w:val="6"/>
              </w:numPr>
              <w:rPr>
                <w:rFonts w:ascii="Gadugi" w:hAnsi="Gadugi" w:cs="Arial"/>
                <w:color w:val="06486F"/>
              </w:rPr>
            </w:pPr>
            <w:r w:rsidRPr="00B3131F">
              <w:rPr>
                <w:rFonts w:ascii="Gadugi" w:hAnsi="Gadugi" w:cs="Arial"/>
                <w:color w:val="06486F"/>
              </w:rPr>
              <w:t>Assessed homework at the end of the topic, covering musical elements including Form, Melody and Harmony.</w:t>
            </w:r>
          </w:p>
          <w:p w14:paraId="3D5F6A10" w14:textId="77777777" w:rsidR="00B3131F" w:rsidRPr="00B3131F" w:rsidRDefault="00B3131F" w:rsidP="00B3131F">
            <w:pPr>
              <w:numPr>
                <w:ilvl w:val="0"/>
                <w:numId w:val="6"/>
              </w:numPr>
              <w:rPr>
                <w:rFonts w:ascii="Gadugi" w:hAnsi="Gadugi" w:cs="Arial"/>
                <w:color w:val="06486F"/>
              </w:rPr>
            </w:pPr>
            <w:r w:rsidRPr="00B3131F">
              <w:rPr>
                <w:rFonts w:ascii="Gadugi" w:hAnsi="Gadugi" w:cs="Arial"/>
                <w:color w:val="06486F"/>
              </w:rPr>
              <w:t>Pupils demonstrate understanding of key vocabulary and apply this knowledge to short listening/appraisal style questions.</w:t>
            </w:r>
          </w:p>
          <w:p w14:paraId="437169D6" w14:textId="52DACA84" w:rsidR="00D13E01" w:rsidRPr="009815C6" w:rsidRDefault="00D13E01" w:rsidP="00D13E01">
            <w:pPr>
              <w:rPr>
                <w:rFonts w:ascii="Gadugi" w:hAnsi="Gadugi" w:cs="Arial"/>
                <w:color w:val="06486F"/>
              </w:rPr>
            </w:pPr>
          </w:p>
        </w:tc>
        <w:tc>
          <w:tcPr>
            <w:tcW w:w="5103" w:type="dxa"/>
          </w:tcPr>
          <w:p w14:paraId="2F0F33AF" w14:textId="77777777" w:rsidR="00B3131F" w:rsidRPr="00B3131F" w:rsidRDefault="00B3131F" w:rsidP="00B3131F">
            <w:pPr>
              <w:rPr>
                <w:rFonts w:ascii="Gadugi" w:hAnsi="Gadugi" w:cs="Arial"/>
                <w:color w:val="06486F"/>
              </w:rPr>
            </w:pPr>
            <w:r w:rsidRPr="00B3131F">
              <w:rPr>
                <w:rFonts w:ascii="Gadugi" w:hAnsi="Gadugi" w:cs="Arial"/>
                <w:color w:val="06486F"/>
              </w:rPr>
              <w:t>Music creation and music theory.</w:t>
            </w:r>
          </w:p>
          <w:p w14:paraId="753E8D39" w14:textId="6D6A25DC" w:rsidR="00B3131F" w:rsidRDefault="00B3131F" w:rsidP="00B3131F">
            <w:pPr>
              <w:rPr>
                <w:rFonts w:ascii="Gadugi" w:hAnsi="Gadugi" w:cs="Arial"/>
                <w:color w:val="06486F"/>
              </w:rPr>
            </w:pPr>
            <w:r w:rsidRPr="00B3131F">
              <w:rPr>
                <w:rFonts w:ascii="Gadugi" w:hAnsi="Gadugi" w:cs="Arial"/>
                <w:color w:val="06486F"/>
              </w:rPr>
              <w:t>This unit consolidates and develops pupils’ understanding of the elements of music through interactive computer-based Nearpod lessons. Pupils focus on Form, Melody and Harmony, building on prior learning from the Building Bricks, Ukulele and Keyboard units. The topic also includes a one-off careers lesson, giving pupils a basic introduction to jobs in the music industry.</w:t>
            </w:r>
          </w:p>
          <w:p w14:paraId="1C3B47DC" w14:textId="77777777" w:rsidR="00B3131F" w:rsidRPr="00B3131F" w:rsidRDefault="00B3131F" w:rsidP="00B3131F">
            <w:pPr>
              <w:rPr>
                <w:rFonts w:ascii="Gadugi" w:hAnsi="Gadugi" w:cs="Arial"/>
                <w:color w:val="06486F"/>
              </w:rPr>
            </w:pPr>
          </w:p>
          <w:p w14:paraId="7BBCBCF0" w14:textId="29407BCB" w:rsidR="00B3131F" w:rsidRDefault="00B3131F" w:rsidP="00B3131F">
            <w:pPr>
              <w:rPr>
                <w:rFonts w:ascii="Gadugi" w:hAnsi="Gadugi" w:cs="Arial"/>
                <w:b/>
                <w:bCs/>
                <w:color w:val="06486F"/>
              </w:rPr>
            </w:pPr>
            <w:r w:rsidRPr="00B3131F">
              <w:rPr>
                <w:rFonts w:ascii="Gadugi" w:hAnsi="Gadugi" w:cs="Arial"/>
                <w:b/>
                <w:bCs/>
                <w:color w:val="06486F"/>
              </w:rPr>
              <w:t>LINKS TO C1, C2 and C3</w:t>
            </w:r>
          </w:p>
          <w:p w14:paraId="29D9EF6B" w14:textId="77777777" w:rsidR="00B3131F" w:rsidRPr="00B3131F" w:rsidRDefault="00B3131F" w:rsidP="00B3131F">
            <w:pPr>
              <w:rPr>
                <w:rFonts w:ascii="Gadugi" w:hAnsi="Gadugi" w:cs="Arial"/>
                <w:color w:val="06486F"/>
              </w:rPr>
            </w:pPr>
          </w:p>
          <w:p w14:paraId="12A93F7F" w14:textId="77777777" w:rsidR="00B3131F" w:rsidRPr="00B3131F" w:rsidRDefault="00B3131F" w:rsidP="00B3131F">
            <w:pPr>
              <w:rPr>
                <w:rFonts w:ascii="Gadugi" w:hAnsi="Gadugi" w:cs="Arial"/>
                <w:color w:val="06486F"/>
              </w:rPr>
            </w:pPr>
            <w:r w:rsidRPr="00B3131F">
              <w:rPr>
                <w:rFonts w:ascii="Gadugi" w:hAnsi="Gadugi" w:cs="Arial"/>
                <w:b/>
                <w:bCs/>
                <w:color w:val="06486F"/>
              </w:rPr>
              <w:t>Declarative knowledge</w:t>
            </w:r>
            <w:r w:rsidRPr="00B3131F">
              <w:rPr>
                <w:rFonts w:ascii="Gadugi" w:hAnsi="Gadugi" w:cs="Arial"/>
                <w:color w:val="06486F"/>
              </w:rPr>
              <w:t xml:space="preserve"> – Understanding key terminology linked to Form, Melody and Harmony, including structure, phrase, repetition, sequence, melodic shape, chord, harmony and accompaniment. Pupils also learn introductory vocabulary linked to music industry careers.</w:t>
            </w:r>
          </w:p>
          <w:p w14:paraId="01F5ABCE" w14:textId="77777777" w:rsidR="00B3131F" w:rsidRPr="00B3131F" w:rsidRDefault="00B3131F" w:rsidP="00B3131F">
            <w:pPr>
              <w:rPr>
                <w:rFonts w:ascii="Gadugi" w:hAnsi="Gadugi" w:cs="Arial"/>
                <w:color w:val="06486F"/>
              </w:rPr>
            </w:pPr>
            <w:r w:rsidRPr="00B3131F">
              <w:rPr>
                <w:rFonts w:ascii="Gadugi" w:hAnsi="Gadugi" w:cs="Arial"/>
                <w:b/>
                <w:bCs/>
                <w:color w:val="06486F"/>
              </w:rPr>
              <w:t>Procedural knowledge</w:t>
            </w:r>
            <w:r w:rsidRPr="00B3131F">
              <w:rPr>
                <w:rFonts w:ascii="Gadugi" w:hAnsi="Gadugi" w:cs="Arial"/>
                <w:color w:val="06486F"/>
              </w:rPr>
              <w:t xml:space="preserve"> – Completing interactive Nearpod tasks, responding to listening questions, identifying musical features and applying key vocabulary in short answers. Pupils use retrieval practice and homework to consolidate theory knowledge.</w:t>
            </w:r>
          </w:p>
          <w:p w14:paraId="48CCA7F2" w14:textId="77777777" w:rsidR="00B3131F" w:rsidRPr="00B3131F" w:rsidRDefault="00B3131F" w:rsidP="00B3131F">
            <w:pPr>
              <w:rPr>
                <w:rFonts w:ascii="Gadugi" w:hAnsi="Gadugi" w:cs="Arial"/>
                <w:color w:val="06486F"/>
              </w:rPr>
            </w:pPr>
            <w:r w:rsidRPr="00B3131F">
              <w:rPr>
                <w:rFonts w:ascii="Gadugi" w:hAnsi="Gadugi" w:cs="Arial"/>
                <w:b/>
                <w:bCs/>
                <w:color w:val="06486F"/>
              </w:rPr>
              <w:t>Disciplinary knowledge</w:t>
            </w:r>
            <w:r w:rsidRPr="00B3131F">
              <w:rPr>
                <w:rFonts w:ascii="Gadugi" w:hAnsi="Gadugi" w:cs="Arial"/>
                <w:color w:val="06486F"/>
              </w:rPr>
              <w:t xml:space="preserve"> – Developing an understanding of how musical elements are used by composers and performers to organise and shape music. Pupils begin to make links between classroom music learning and real-world music industry roles.</w:t>
            </w:r>
          </w:p>
          <w:p w14:paraId="70F609C3" w14:textId="7CBF52DC" w:rsidR="00D13E01" w:rsidRPr="009815C6" w:rsidRDefault="00D13E01" w:rsidP="00D13E01">
            <w:pPr>
              <w:rPr>
                <w:rFonts w:ascii="Gadugi" w:hAnsi="Gadugi" w:cs="Arial"/>
                <w:color w:val="06486F"/>
              </w:rPr>
            </w:pPr>
          </w:p>
        </w:tc>
        <w:tc>
          <w:tcPr>
            <w:tcW w:w="3058" w:type="dxa"/>
          </w:tcPr>
          <w:p w14:paraId="666CC423" w14:textId="3B668B93" w:rsidR="00B3131F" w:rsidRDefault="00B3131F" w:rsidP="00B3131F">
            <w:pPr>
              <w:rPr>
                <w:rFonts w:ascii="Gadugi" w:hAnsi="Gadugi" w:cs="Arial"/>
                <w:color w:val="06486F"/>
              </w:rPr>
            </w:pPr>
            <w:r w:rsidRPr="00B3131F">
              <w:rPr>
                <w:rFonts w:ascii="Gadugi" w:hAnsi="Gadugi" w:cs="Arial"/>
                <w:color w:val="06486F"/>
              </w:rPr>
              <w:t>Pupils to learn and explore unit specific terminology linked to Form, Melody and Harmony, including structure, repetition, contrast, phrase, sequence, melody, pitch, chord, harmony and accompaniment.</w:t>
            </w:r>
          </w:p>
          <w:p w14:paraId="68056197" w14:textId="77777777" w:rsidR="00B3131F" w:rsidRPr="00B3131F" w:rsidRDefault="00B3131F" w:rsidP="00B3131F">
            <w:pPr>
              <w:rPr>
                <w:rFonts w:ascii="Gadugi" w:hAnsi="Gadugi" w:cs="Arial"/>
                <w:color w:val="06486F"/>
              </w:rPr>
            </w:pPr>
          </w:p>
          <w:p w14:paraId="75AD6175" w14:textId="317DC841" w:rsidR="00B3131F" w:rsidRDefault="00B3131F" w:rsidP="00B3131F">
            <w:pPr>
              <w:rPr>
                <w:rFonts w:ascii="Gadugi" w:hAnsi="Gadugi" w:cs="Arial"/>
                <w:color w:val="06486F"/>
              </w:rPr>
            </w:pPr>
            <w:r w:rsidRPr="00B3131F">
              <w:rPr>
                <w:rFonts w:ascii="Gadugi" w:hAnsi="Gadugi" w:cs="Arial"/>
                <w:color w:val="06486F"/>
              </w:rPr>
              <w:t>Pupils complete reading and comprehension tasks within Nearpod lessons and respond to short questions using key musical vocabulary.</w:t>
            </w:r>
          </w:p>
          <w:p w14:paraId="41783CC1" w14:textId="77777777" w:rsidR="00B3131F" w:rsidRPr="00B3131F" w:rsidRDefault="00B3131F" w:rsidP="00B3131F">
            <w:pPr>
              <w:rPr>
                <w:rFonts w:ascii="Gadugi" w:hAnsi="Gadugi" w:cs="Arial"/>
                <w:color w:val="06486F"/>
              </w:rPr>
            </w:pPr>
          </w:p>
          <w:p w14:paraId="1780B12E" w14:textId="3CBF9B78" w:rsidR="00B3131F" w:rsidRDefault="00B3131F" w:rsidP="00B3131F">
            <w:pPr>
              <w:rPr>
                <w:rFonts w:ascii="Gadugi" w:hAnsi="Gadugi" w:cs="Arial"/>
                <w:color w:val="06486F"/>
              </w:rPr>
            </w:pPr>
            <w:r w:rsidRPr="00B3131F">
              <w:rPr>
                <w:rFonts w:ascii="Gadugi" w:hAnsi="Gadugi" w:cs="Arial"/>
                <w:color w:val="06486F"/>
              </w:rPr>
              <w:t>Pupils practise oracy through class questioning, paired discussion and talk tactics when explaining musical features and career pathways.</w:t>
            </w:r>
          </w:p>
          <w:p w14:paraId="1DBC1EE4" w14:textId="77777777" w:rsidR="00B3131F" w:rsidRPr="00B3131F" w:rsidRDefault="00B3131F" w:rsidP="00B3131F">
            <w:pPr>
              <w:rPr>
                <w:rFonts w:ascii="Gadugi" w:hAnsi="Gadugi" w:cs="Arial"/>
                <w:color w:val="06486F"/>
              </w:rPr>
            </w:pPr>
          </w:p>
          <w:p w14:paraId="3F19E5F0" w14:textId="77777777" w:rsidR="00B3131F" w:rsidRPr="00B3131F" w:rsidRDefault="00B3131F" w:rsidP="00B3131F">
            <w:pPr>
              <w:rPr>
                <w:rFonts w:ascii="Gadugi" w:hAnsi="Gadugi" w:cs="Arial"/>
                <w:color w:val="06486F"/>
              </w:rPr>
            </w:pPr>
            <w:proofErr w:type="gramStart"/>
            <w:r w:rsidRPr="00B3131F">
              <w:rPr>
                <w:rFonts w:ascii="Gadugi" w:hAnsi="Gadugi" w:cs="Arial"/>
                <w:color w:val="06486F"/>
              </w:rPr>
              <w:t>Pupils</w:t>
            </w:r>
            <w:proofErr w:type="gramEnd"/>
            <w:r w:rsidRPr="00B3131F">
              <w:rPr>
                <w:rFonts w:ascii="Gadugi" w:hAnsi="Gadugi" w:cs="Arial"/>
                <w:color w:val="06486F"/>
              </w:rPr>
              <w:t xml:space="preserve"> complete written responses during Nearpod tasks and an assessed homework using accurate musical terminology.</w:t>
            </w:r>
          </w:p>
          <w:p w14:paraId="29E16192" w14:textId="3DC2FF0C" w:rsidR="00D13E01" w:rsidRPr="009815C6" w:rsidRDefault="00D13E01" w:rsidP="00D13E01">
            <w:pPr>
              <w:rPr>
                <w:rFonts w:ascii="Gadugi" w:hAnsi="Gadugi" w:cs="Arial"/>
                <w:color w:val="06486F"/>
              </w:rPr>
            </w:pPr>
          </w:p>
        </w:tc>
      </w:tr>
    </w:tbl>
    <w:p w14:paraId="043DACF4" w14:textId="77777777" w:rsidR="004E764C" w:rsidRPr="009815C6" w:rsidRDefault="004E764C">
      <w:r w:rsidRPr="009815C6">
        <w:br w:type="page"/>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2405"/>
        <w:gridCol w:w="3969"/>
        <w:gridCol w:w="5103"/>
        <w:gridCol w:w="3058"/>
      </w:tblGrid>
      <w:tr w:rsidR="00D13E01" w:rsidRPr="009815C6" w14:paraId="60242BCC" w14:textId="77777777" w:rsidTr="004E764C">
        <w:trPr>
          <w:trHeight w:val="3388"/>
        </w:trPr>
        <w:tc>
          <w:tcPr>
            <w:tcW w:w="1271" w:type="dxa"/>
          </w:tcPr>
          <w:p w14:paraId="4DEFAB7D" w14:textId="7E259E7A" w:rsidR="00D13E01" w:rsidRPr="009815C6" w:rsidRDefault="00D13E01" w:rsidP="00D13E01">
            <w:pPr>
              <w:jc w:val="center"/>
              <w:rPr>
                <w:rFonts w:ascii="Gadugi" w:hAnsi="Gadugi" w:cs="Arial"/>
                <w:b/>
                <w:bCs/>
                <w:color w:val="06486F"/>
              </w:rPr>
            </w:pPr>
            <w:r w:rsidRPr="009815C6">
              <w:rPr>
                <w:rFonts w:ascii="Gadugi" w:hAnsi="Gadugi" w:cs="Arial"/>
                <w:b/>
                <w:bCs/>
                <w:color w:val="06486F"/>
              </w:rPr>
              <w:lastRenderedPageBreak/>
              <w:t>Summer</w:t>
            </w:r>
            <w:r w:rsidRPr="009815C6">
              <w:rPr>
                <w:rFonts w:ascii="Gadugi" w:hAnsi="Gadugi" w:cs="Arial"/>
                <w:b/>
                <w:bCs/>
                <w:color w:val="06486F"/>
              </w:rPr>
              <w:br/>
            </w:r>
          </w:p>
          <w:p w14:paraId="37A4FAAF" w14:textId="4C3FE67C" w:rsidR="00D13E01" w:rsidRPr="009815C6" w:rsidRDefault="00D13E01" w:rsidP="00D13E01">
            <w:pPr>
              <w:jc w:val="center"/>
              <w:rPr>
                <w:rFonts w:ascii="Gadugi" w:hAnsi="Gadugi" w:cs="Arial"/>
                <w:b/>
                <w:bCs/>
                <w:color w:val="06486F"/>
              </w:rPr>
            </w:pPr>
            <w:r w:rsidRPr="009815C6">
              <w:rPr>
                <w:rFonts w:ascii="Gadugi" w:hAnsi="Gadugi" w:cs="Arial"/>
                <w:b/>
                <w:bCs/>
                <w:color w:val="06486F"/>
              </w:rPr>
              <w:t>Half Term 5</w:t>
            </w:r>
          </w:p>
        </w:tc>
        <w:tc>
          <w:tcPr>
            <w:tcW w:w="2405" w:type="dxa"/>
          </w:tcPr>
          <w:p w14:paraId="4F31E317" w14:textId="7D045193" w:rsidR="00D13E01" w:rsidRPr="00D13E01" w:rsidRDefault="00D13E01" w:rsidP="00D13E01">
            <w:pPr>
              <w:rPr>
                <w:rFonts w:ascii="Gadugi" w:hAnsi="Gadugi" w:cs="Arial"/>
                <w:b/>
                <w:color w:val="06486F"/>
              </w:rPr>
            </w:pPr>
            <w:r w:rsidRPr="009815C6">
              <w:rPr>
                <w:rFonts w:ascii="Gadugi" w:hAnsi="Gadugi" w:cs="Arial"/>
                <w:b/>
                <w:color w:val="06486F"/>
              </w:rPr>
              <w:t>West African Music</w:t>
            </w:r>
            <w:r w:rsidRPr="009815C6">
              <w:rPr>
                <w:rFonts w:ascii="Gadugi" w:hAnsi="Gadugi" w:cs="Arial"/>
                <w:color w:val="06486F"/>
              </w:rPr>
              <w:br/>
            </w:r>
            <w:r w:rsidRPr="009815C6">
              <w:rPr>
                <w:rFonts w:ascii="Gadugi" w:hAnsi="Gadugi" w:cs="Arial"/>
                <w:color w:val="06486F"/>
              </w:rPr>
              <w:br/>
              <w:t>Djembe drumming, dancing and singing</w:t>
            </w:r>
          </w:p>
        </w:tc>
        <w:tc>
          <w:tcPr>
            <w:tcW w:w="3969" w:type="dxa"/>
          </w:tcPr>
          <w:p w14:paraId="29BA61B9" w14:textId="77777777" w:rsidR="00D13E01" w:rsidRPr="009815C6" w:rsidRDefault="00D13E01" w:rsidP="00D13E01">
            <w:pPr>
              <w:rPr>
                <w:rFonts w:ascii="Gadugi" w:hAnsi="Gadugi" w:cs="Arial"/>
                <w:b/>
                <w:color w:val="06486F"/>
              </w:rPr>
            </w:pPr>
            <w:r w:rsidRPr="009815C6">
              <w:rPr>
                <w:rFonts w:ascii="Gadugi" w:hAnsi="Gadugi" w:cs="Arial"/>
                <w:b/>
                <w:color w:val="06486F"/>
              </w:rPr>
              <w:t>Formative assessment:</w:t>
            </w:r>
            <w:r w:rsidRPr="009815C6">
              <w:rPr>
                <w:rFonts w:ascii="Gadugi" w:hAnsi="Gadugi" w:cs="Arial"/>
                <w:b/>
                <w:color w:val="06486F"/>
              </w:rPr>
              <w:br/>
            </w:r>
          </w:p>
          <w:p w14:paraId="6E43D0A5" w14:textId="77777777" w:rsidR="00D13E01" w:rsidRPr="009815C6" w:rsidRDefault="00D13E01" w:rsidP="00B3131F">
            <w:pPr>
              <w:pStyle w:val="ListParagraph"/>
              <w:numPr>
                <w:ilvl w:val="0"/>
                <w:numId w:val="3"/>
              </w:numPr>
              <w:rPr>
                <w:rFonts w:ascii="Gadugi" w:hAnsi="Gadugi" w:cs="Arial"/>
                <w:color w:val="06486F"/>
                <w:sz w:val="22"/>
                <w:szCs w:val="22"/>
              </w:rPr>
            </w:pPr>
            <w:r w:rsidRPr="009815C6">
              <w:rPr>
                <w:rFonts w:ascii="Gadugi" w:hAnsi="Gadugi" w:cs="Arial"/>
                <w:color w:val="06486F"/>
                <w:sz w:val="22"/>
                <w:szCs w:val="22"/>
              </w:rPr>
              <w:t xml:space="preserve">Teacher observations of drumming practice, individual and whole class. </w:t>
            </w:r>
            <w:r w:rsidRPr="009815C6">
              <w:rPr>
                <w:rFonts w:ascii="Gadugi" w:hAnsi="Gadugi" w:cs="Arial"/>
                <w:color w:val="06486F"/>
                <w:sz w:val="22"/>
                <w:szCs w:val="22"/>
              </w:rPr>
              <w:br/>
            </w:r>
          </w:p>
          <w:p w14:paraId="3AA82CFF" w14:textId="77777777" w:rsidR="00D13E01" w:rsidRPr="009815C6" w:rsidRDefault="00D13E01" w:rsidP="00B3131F">
            <w:pPr>
              <w:pStyle w:val="ListParagraph"/>
              <w:numPr>
                <w:ilvl w:val="0"/>
                <w:numId w:val="3"/>
              </w:numPr>
              <w:rPr>
                <w:rFonts w:ascii="Gadugi" w:hAnsi="Gadugi" w:cs="Arial"/>
                <w:color w:val="06486F"/>
                <w:sz w:val="22"/>
                <w:szCs w:val="22"/>
              </w:rPr>
            </w:pPr>
            <w:r w:rsidRPr="009815C6">
              <w:rPr>
                <w:rFonts w:ascii="Gadugi" w:hAnsi="Gadugi" w:cs="Arial"/>
                <w:color w:val="06486F"/>
                <w:sz w:val="22"/>
                <w:szCs w:val="22"/>
              </w:rPr>
              <w:t xml:space="preserve">Mini key words </w:t>
            </w:r>
            <w:proofErr w:type="gramStart"/>
            <w:r w:rsidRPr="009815C6">
              <w:rPr>
                <w:rFonts w:ascii="Gadugi" w:hAnsi="Gadugi" w:cs="Arial"/>
                <w:color w:val="06486F"/>
                <w:sz w:val="22"/>
                <w:szCs w:val="22"/>
              </w:rPr>
              <w:t>tests</w:t>
            </w:r>
            <w:proofErr w:type="gramEnd"/>
            <w:r w:rsidRPr="009815C6">
              <w:rPr>
                <w:rFonts w:ascii="Gadugi" w:hAnsi="Gadugi" w:cs="Arial"/>
                <w:color w:val="06486F"/>
                <w:sz w:val="22"/>
                <w:szCs w:val="22"/>
              </w:rPr>
              <w:t xml:space="preserve"> peer/ self-assessed in class. </w:t>
            </w:r>
          </w:p>
          <w:p w14:paraId="60D31192" w14:textId="77777777" w:rsidR="00D13E01" w:rsidRPr="009815C6" w:rsidRDefault="00D13E01" w:rsidP="00D13E01">
            <w:pPr>
              <w:pStyle w:val="ListParagraph"/>
              <w:ind w:left="1069"/>
              <w:rPr>
                <w:rFonts w:ascii="Gadugi" w:hAnsi="Gadugi" w:cs="Arial"/>
                <w:color w:val="06486F"/>
                <w:sz w:val="22"/>
                <w:szCs w:val="22"/>
              </w:rPr>
            </w:pPr>
          </w:p>
          <w:p w14:paraId="1C55ED33" w14:textId="77777777" w:rsidR="00D13E01" w:rsidRPr="009815C6" w:rsidRDefault="00D13E01" w:rsidP="00D13E01">
            <w:pPr>
              <w:rPr>
                <w:rFonts w:ascii="Gadugi" w:hAnsi="Gadugi" w:cs="Arial"/>
                <w:color w:val="06486F"/>
              </w:rPr>
            </w:pPr>
            <w:r w:rsidRPr="009815C6">
              <w:rPr>
                <w:rFonts w:ascii="Gadugi" w:hAnsi="Gadugi" w:cs="Arial"/>
                <w:b/>
                <w:color w:val="06486F"/>
              </w:rPr>
              <w:t>Summative assessment</w:t>
            </w:r>
            <w:r w:rsidRPr="009815C6">
              <w:rPr>
                <w:rFonts w:ascii="Gadugi" w:hAnsi="Gadugi" w:cs="Arial"/>
                <w:color w:val="06486F"/>
              </w:rPr>
              <w:t>:</w:t>
            </w:r>
          </w:p>
          <w:p w14:paraId="27798B3B" w14:textId="77777777" w:rsidR="00D13E01" w:rsidRPr="009815C6" w:rsidRDefault="00D13E01" w:rsidP="00D13E01">
            <w:pPr>
              <w:rPr>
                <w:rFonts w:ascii="Gadugi" w:hAnsi="Gadugi" w:cs="Arial"/>
                <w:color w:val="06486F"/>
              </w:rPr>
            </w:pPr>
          </w:p>
          <w:p w14:paraId="7CDF17C5" w14:textId="77777777" w:rsidR="00D13E01" w:rsidRPr="009815C6" w:rsidRDefault="00D13E01" w:rsidP="00B3131F">
            <w:pPr>
              <w:pStyle w:val="ListParagraph"/>
              <w:numPr>
                <w:ilvl w:val="0"/>
                <w:numId w:val="3"/>
              </w:numPr>
              <w:rPr>
                <w:rFonts w:ascii="Gadugi" w:hAnsi="Gadugi" w:cs="Arial"/>
                <w:color w:val="06486F"/>
                <w:sz w:val="22"/>
                <w:szCs w:val="22"/>
              </w:rPr>
            </w:pPr>
            <w:r w:rsidRPr="009815C6">
              <w:rPr>
                <w:rFonts w:ascii="Gadugi" w:hAnsi="Gadugi" w:cs="Arial"/>
                <w:color w:val="06486F"/>
                <w:sz w:val="22"/>
                <w:szCs w:val="22"/>
              </w:rPr>
              <w:t>Teacher observation of small group African drumming performance.</w:t>
            </w:r>
            <w:r w:rsidRPr="009815C6">
              <w:rPr>
                <w:rFonts w:ascii="Gadugi" w:hAnsi="Gadugi" w:cs="Arial"/>
                <w:color w:val="06486F"/>
                <w:sz w:val="22"/>
                <w:szCs w:val="22"/>
              </w:rPr>
              <w:br/>
            </w:r>
          </w:p>
          <w:p w14:paraId="47E1C930" w14:textId="159FC965" w:rsidR="00D13E01" w:rsidRPr="009815C6" w:rsidRDefault="00D13E01" w:rsidP="00D13E01">
            <w:pPr>
              <w:rPr>
                <w:rFonts w:ascii="Gadugi" w:hAnsi="Gadugi" w:cs="Arial"/>
                <w:color w:val="06486F"/>
              </w:rPr>
            </w:pPr>
            <w:r w:rsidRPr="009815C6">
              <w:rPr>
                <w:rFonts w:ascii="Gadugi" w:hAnsi="Gadugi" w:cs="Arial"/>
                <w:color w:val="06486F"/>
              </w:rPr>
              <w:t>Teacher observation of small group African vocal/ dance performance.</w:t>
            </w:r>
            <w:r w:rsidRPr="009815C6">
              <w:rPr>
                <w:rFonts w:ascii="Gadugi" w:hAnsi="Gadugi" w:cs="Arial"/>
                <w:color w:val="06486F"/>
              </w:rPr>
              <w:br/>
            </w:r>
          </w:p>
        </w:tc>
        <w:tc>
          <w:tcPr>
            <w:tcW w:w="5103" w:type="dxa"/>
          </w:tcPr>
          <w:p w14:paraId="2DFDDFAA" w14:textId="77777777" w:rsidR="00D13E01" w:rsidRPr="009815C6" w:rsidRDefault="00D13E01" w:rsidP="00D13E01">
            <w:pPr>
              <w:rPr>
                <w:rFonts w:ascii="Gadugi" w:hAnsi="Gadugi" w:cs="Arial"/>
                <w:color w:val="06486F"/>
              </w:rPr>
            </w:pPr>
            <w:r w:rsidRPr="009815C6">
              <w:rPr>
                <w:rFonts w:ascii="Gadugi" w:hAnsi="Gadugi" w:cs="Arial"/>
                <w:color w:val="06486F"/>
              </w:rPr>
              <w:t>Music performance &amp; instrumental</w:t>
            </w:r>
            <w:r w:rsidRPr="009815C6">
              <w:rPr>
                <w:rFonts w:ascii="Gadugi" w:hAnsi="Gadugi" w:cs="Arial"/>
                <w:color w:val="06486F"/>
              </w:rPr>
              <w:br/>
            </w:r>
          </w:p>
          <w:p w14:paraId="7F7A4A88" w14:textId="77777777" w:rsidR="00D13E01" w:rsidRPr="009815C6" w:rsidRDefault="00D13E01" w:rsidP="00D13E01">
            <w:pPr>
              <w:rPr>
                <w:rFonts w:ascii="Gadugi" w:hAnsi="Gadugi" w:cs="Arial"/>
                <w:color w:val="06486F"/>
              </w:rPr>
            </w:pPr>
            <w:r w:rsidRPr="009815C6">
              <w:rPr>
                <w:rFonts w:ascii="Gadugi" w:hAnsi="Gadugi" w:cs="Arial"/>
                <w:color w:val="06486F"/>
              </w:rPr>
              <w:t>Music in culture, styles &amp; genre.</w:t>
            </w:r>
          </w:p>
          <w:p w14:paraId="118A3214" w14:textId="77777777" w:rsidR="00D13E01" w:rsidRPr="009815C6" w:rsidRDefault="00D13E01" w:rsidP="00D13E01">
            <w:pPr>
              <w:rPr>
                <w:rFonts w:ascii="Gadugi" w:hAnsi="Gadugi" w:cs="Arial"/>
                <w:color w:val="06486F"/>
              </w:rPr>
            </w:pPr>
          </w:p>
          <w:p w14:paraId="7DAFE7AD" w14:textId="77777777" w:rsidR="00D13E01" w:rsidRPr="009815C6" w:rsidRDefault="00D13E01" w:rsidP="00D13E01">
            <w:pPr>
              <w:rPr>
                <w:rFonts w:ascii="Gadugi" w:hAnsi="Gadugi" w:cs="Arial"/>
                <w:color w:val="06486F"/>
              </w:rPr>
            </w:pPr>
            <w:r w:rsidRPr="009815C6">
              <w:rPr>
                <w:rFonts w:ascii="Gadugi" w:hAnsi="Gadugi" w:cs="Arial"/>
                <w:color w:val="06486F"/>
              </w:rPr>
              <w:t xml:space="preserve">Pupils will develop rhythmic skills, sense of pulse. </w:t>
            </w:r>
            <w:proofErr w:type="gramStart"/>
            <w:r w:rsidRPr="009815C6">
              <w:rPr>
                <w:rFonts w:ascii="Gadugi" w:hAnsi="Gadugi" w:cs="Arial"/>
                <w:color w:val="06486F"/>
              </w:rPr>
              <w:t>Also</w:t>
            </w:r>
            <w:proofErr w:type="gramEnd"/>
            <w:r w:rsidRPr="009815C6">
              <w:rPr>
                <w:rFonts w:ascii="Gadugi" w:hAnsi="Gadugi" w:cs="Arial"/>
                <w:color w:val="06486F"/>
              </w:rPr>
              <w:t xml:space="preserve"> instrumental skills on djembe drum and vocal skills. Pupils will learn about key musical features and cultural context of West African music, including key terminology such as bass, tone, slap, polyrhythm, call and response etc…</w:t>
            </w:r>
          </w:p>
          <w:p w14:paraId="6057E3D0" w14:textId="77777777" w:rsidR="00D13E01" w:rsidRPr="009815C6" w:rsidRDefault="00D13E01" w:rsidP="00D13E01">
            <w:pPr>
              <w:rPr>
                <w:rFonts w:ascii="Gadugi" w:hAnsi="Gadugi" w:cs="Arial"/>
                <w:color w:val="06486F"/>
              </w:rPr>
            </w:pPr>
          </w:p>
          <w:p w14:paraId="26CB8818" w14:textId="77777777" w:rsidR="00D13E01" w:rsidRPr="009815C6" w:rsidRDefault="00D13E01" w:rsidP="00D13E01">
            <w:pPr>
              <w:rPr>
                <w:rFonts w:ascii="Gadugi" w:hAnsi="Gadugi" w:cs="Arial"/>
                <w:color w:val="06486F"/>
              </w:rPr>
            </w:pPr>
            <w:r w:rsidRPr="009815C6">
              <w:rPr>
                <w:rFonts w:ascii="Gadugi" w:hAnsi="Gadugi" w:cs="Arial"/>
                <w:color w:val="06486F"/>
              </w:rPr>
              <w:t xml:space="preserve">It is useful for pupils to have core rhythm and pulse skills before completing this unit. </w:t>
            </w:r>
            <w:r w:rsidRPr="009815C6">
              <w:rPr>
                <w:rFonts w:ascii="Gadugi" w:hAnsi="Gadugi" w:cs="Arial"/>
                <w:color w:val="06486F"/>
              </w:rPr>
              <w:br/>
            </w:r>
            <w:r w:rsidRPr="009815C6">
              <w:rPr>
                <w:rFonts w:ascii="Gadugi" w:hAnsi="Gadugi" w:cs="Arial"/>
                <w:color w:val="06486F"/>
              </w:rPr>
              <w:br/>
              <w:t>Performing and vocal units need to be equally spaced to support long term memory and retrieval of knowledge. For example, studying lots of vocal work early in Y7 then not doing it until end of Y8 will be easily forgotten by pupils.</w:t>
            </w:r>
            <w:r w:rsidRPr="009815C6">
              <w:rPr>
                <w:rFonts w:ascii="Gadugi" w:hAnsi="Gadugi" w:cs="Arial"/>
                <w:color w:val="06486F"/>
              </w:rPr>
              <w:br/>
            </w:r>
          </w:p>
          <w:p w14:paraId="6930B8EA" w14:textId="77777777" w:rsidR="00D13E01" w:rsidRPr="009815C6" w:rsidRDefault="00D13E01" w:rsidP="00D13E01">
            <w:pPr>
              <w:rPr>
                <w:rFonts w:ascii="Gadugi" w:hAnsi="Gadugi"/>
                <w:b/>
                <w:color w:val="06486F"/>
              </w:rPr>
            </w:pPr>
            <w:r w:rsidRPr="009815C6">
              <w:rPr>
                <w:rFonts w:ascii="Gadugi" w:hAnsi="Gadugi"/>
                <w:b/>
                <w:color w:val="06486F"/>
              </w:rPr>
              <w:t>LINKS TO C1</w:t>
            </w:r>
          </w:p>
          <w:p w14:paraId="0D32CBB1" w14:textId="77777777" w:rsidR="00D13E01" w:rsidRPr="009815C6" w:rsidRDefault="00D13E01" w:rsidP="00D13E01">
            <w:pPr>
              <w:rPr>
                <w:rFonts w:ascii="Gadugi" w:hAnsi="Gadugi" w:cs="Arial"/>
                <w:color w:val="06486F"/>
              </w:rPr>
            </w:pPr>
          </w:p>
          <w:p w14:paraId="70BD013E" w14:textId="77777777" w:rsidR="00D13E01" w:rsidRPr="009815C6" w:rsidRDefault="00D13E01" w:rsidP="00D13E01">
            <w:pPr>
              <w:rPr>
                <w:rFonts w:ascii="Gadugi" w:hAnsi="Gadugi" w:cs="Arial"/>
                <w:color w:val="06486F"/>
              </w:rPr>
            </w:pPr>
            <w:r w:rsidRPr="009815C6">
              <w:rPr>
                <w:rFonts w:ascii="Gadugi" w:hAnsi="Gadugi" w:cs="Arial"/>
                <w:b/>
                <w:color w:val="06486F"/>
              </w:rPr>
              <w:t>Declarative knowledge</w:t>
            </w:r>
            <w:r w:rsidRPr="009815C6">
              <w:rPr>
                <w:rFonts w:ascii="Gadugi" w:hAnsi="Gadugi" w:cs="Arial"/>
                <w:color w:val="06486F"/>
              </w:rPr>
              <w:t xml:space="preserve"> – Knowing unit specific terminology, what different sounds are called, key features of the genre.</w:t>
            </w:r>
            <w:r w:rsidRPr="009815C6">
              <w:rPr>
                <w:rFonts w:ascii="Gadugi" w:hAnsi="Gadugi" w:cs="Arial"/>
                <w:color w:val="06486F"/>
              </w:rPr>
              <w:br/>
            </w:r>
          </w:p>
          <w:p w14:paraId="1DE58D5A" w14:textId="77777777" w:rsidR="00D13E01" w:rsidRPr="009815C6" w:rsidRDefault="00D13E01" w:rsidP="00D13E01">
            <w:pPr>
              <w:rPr>
                <w:rFonts w:ascii="Gadugi" w:hAnsi="Gadugi" w:cs="Arial"/>
                <w:color w:val="06486F"/>
              </w:rPr>
            </w:pPr>
            <w:r w:rsidRPr="009815C6">
              <w:rPr>
                <w:rFonts w:ascii="Gadugi" w:hAnsi="Gadugi" w:cs="Arial"/>
                <w:b/>
                <w:color w:val="06486F"/>
              </w:rPr>
              <w:t>Procedural knowledge</w:t>
            </w:r>
            <w:r w:rsidRPr="009815C6">
              <w:rPr>
                <w:rFonts w:ascii="Gadugi" w:hAnsi="Gadugi" w:cs="Arial"/>
                <w:color w:val="06486F"/>
              </w:rPr>
              <w:t xml:space="preserve"> – Djembe drum and vocal performance skills. </w:t>
            </w:r>
          </w:p>
          <w:p w14:paraId="0A6C89D8" w14:textId="77777777" w:rsidR="00D13E01" w:rsidRPr="009815C6" w:rsidRDefault="00D13E01" w:rsidP="00D13E01">
            <w:pPr>
              <w:rPr>
                <w:rFonts w:ascii="Gadugi" w:hAnsi="Gadugi" w:cs="Arial"/>
                <w:color w:val="06486F"/>
              </w:rPr>
            </w:pPr>
          </w:p>
          <w:p w14:paraId="3BF01C7E" w14:textId="00F0D646" w:rsidR="00D13E01" w:rsidRPr="009815C6" w:rsidRDefault="00D13E01" w:rsidP="00D13E01">
            <w:pPr>
              <w:rPr>
                <w:rFonts w:ascii="Gadugi" w:hAnsi="Gadugi" w:cs="Arial"/>
                <w:color w:val="06486F"/>
              </w:rPr>
            </w:pPr>
            <w:r w:rsidRPr="009815C6">
              <w:rPr>
                <w:rFonts w:ascii="Gadugi" w:hAnsi="Gadugi" w:cs="Arial"/>
                <w:b/>
                <w:color w:val="06486F"/>
              </w:rPr>
              <w:t>Disciplinary knowledge</w:t>
            </w:r>
            <w:r w:rsidRPr="009815C6">
              <w:rPr>
                <w:rFonts w:ascii="Gadugi" w:hAnsi="Gadugi" w:cs="Arial"/>
                <w:color w:val="06486F"/>
              </w:rPr>
              <w:t xml:space="preserve"> – Exploring traditional djembe/ vocal music through listening and appreciation, using this to influence performance. </w:t>
            </w:r>
            <w:r w:rsidRPr="009815C6">
              <w:rPr>
                <w:rFonts w:ascii="Gadugi" w:hAnsi="Gadugi" w:cs="Arial"/>
                <w:color w:val="06486F"/>
              </w:rPr>
              <w:br/>
            </w:r>
          </w:p>
        </w:tc>
        <w:tc>
          <w:tcPr>
            <w:tcW w:w="3058" w:type="dxa"/>
          </w:tcPr>
          <w:p w14:paraId="3258F4C0" w14:textId="77777777" w:rsidR="00D13E01" w:rsidRPr="009815C6" w:rsidRDefault="00D13E01" w:rsidP="00D13E01">
            <w:pPr>
              <w:rPr>
                <w:rFonts w:ascii="Gadugi" w:hAnsi="Gadugi" w:cs="Arial"/>
                <w:color w:val="06486F"/>
              </w:rPr>
            </w:pPr>
            <w:r w:rsidRPr="009815C6">
              <w:rPr>
                <w:rFonts w:ascii="Gadugi" w:hAnsi="Gadugi" w:cs="Arial"/>
                <w:color w:val="06486F"/>
              </w:rPr>
              <w:t>Pupils will learn specific terminology to West African music, djembe drumming, vocal skills and percussion work.</w:t>
            </w:r>
          </w:p>
          <w:p w14:paraId="19B241DF" w14:textId="77777777" w:rsidR="00D13E01" w:rsidRPr="009815C6" w:rsidRDefault="00D13E01" w:rsidP="00D13E01">
            <w:pPr>
              <w:rPr>
                <w:rFonts w:ascii="Gadugi" w:hAnsi="Gadugi" w:cs="Arial"/>
                <w:color w:val="06486F"/>
              </w:rPr>
            </w:pPr>
          </w:p>
          <w:p w14:paraId="0581D063" w14:textId="6695B800" w:rsidR="00D13E01" w:rsidRPr="009815C6" w:rsidRDefault="00D13E01" w:rsidP="00D13E01">
            <w:pPr>
              <w:rPr>
                <w:rFonts w:ascii="Gadugi" w:hAnsi="Gadugi" w:cs="Arial"/>
                <w:color w:val="06486F"/>
              </w:rPr>
            </w:pPr>
            <w:r w:rsidRPr="009815C6">
              <w:rPr>
                <w:rFonts w:ascii="Gadugi" w:hAnsi="Gadugi" w:cs="Arial"/>
                <w:color w:val="06486F"/>
              </w:rPr>
              <w:t>Pupils learn and practice projection of the voice.</w:t>
            </w:r>
          </w:p>
        </w:tc>
      </w:tr>
    </w:tbl>
    <w:p w14:paraId="71B8FD71" w14:textId="77777777" w:rsidR="00380525" w:rsidRPr="009815C6" w:rsidRDefault="00380525">
      <w:pPr>
        <w:rPr>
          <w:rFonts w:ascii="Gadugi" w:hAnsi="Gadugi"/>
          <w:color w:val="06486F"/>
        </w:rPr>
      </w:pPr>
      <w:r w:rsidRPr="009815C6">
        <w:rPr>
          <w:rFonts w:ascii="Gadugi" w:hAnsi="Gadugi"/>
          <w:color w:val="06486F"/>
        </w:rPr>
        <w:br w:type="page"/>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2405"/>
        <w:gridCol w:w="3969"/>
        <w:gridCol w:w="5103"/>
        <w:gridCol w:w="3058"/>
      </w:tblGrid>
      <w:tr w:rsidR="004E764C" w:rsidRPr="004E764C" w14:paraId="369BC9BA" w14:textId="77777777" w:rsidTr="004E764C">
        <w:trPr>
          <w:trHeight w:val="3353"/>
        </w:trPr>
        <w:tc>
          <w:tcPr>
            <w:tcW w:w="1271" w:type="dxa"/>
          </w:tcPr>
          <w:p w14:paraId="0F4D2C48" w14:textId="06472091" w:rsidR="00101F90" w:rsidRPr="009815C6" w:rsidRDefault="00101F90" w:rsidP="004E764C">
            <w:pPr>
              <w:jc w:val="center"/>
              <w:rPr>
                <w:rFonts w:ascii="Gadugi" w:hAnsi="Gadugi" w:cs="Arial"/>
                <w:b/>
                <w:bCs/>
                <w:color w:val="06486F"/>
              </w:rPr>
            </w:pPr>
            <w:r w:rsidRPr="009815C6">
              <w:rPr>
                <w:rFonts w:ascii="Gadugi" w:hAnsi="Gadugi" w:cs="Arial"/>
                <w:b/>
                <w:bCs/>
                <w:color w:val="06486F"/>
              </w:rPr>
              <w:lastRenderedPageBreak/>
              <w:t>Summer</w:t>
            </w:r>
            <w:r w:rsidRPr="009815C6">
              <w:rPr>
                <w:rFonts w:ascii="Gadugi" w:hAnsi="Gadugi" w:cs="Arial"/>
                <w:b/>
                <w:bCs/>
                <w:color w:val="06486F"/>
              </w:rPr>
              <w:br/>
            </w:r>
          </w:p>
          <w:p w14:paraId="72963A32" w14:textId="1C7585AF" w:rsidR="00101F90" w:rsidRPr="009815C6" w:rsidRDefault="00101F90" w:rsidP="004E764C">
            <w:pPr>
              <w:jc w:val="center"/>
              <w:rPr>
                <w:rFonts w:ascii="Gadugi" w:hAnsi="Gadugi" w:cs="Arial"/>
                <w:b/>
                <w:bCs/>
                <w:color w:val="06486F"/>
              </w:rPr>
            </w:pPr>
            <w:r w:rsidRPr="009815C6">
              <w:rPr>
                <w:rFonts w:ascii="Gadugi" w:hAnsi="Gadugi" w:cs="Arial"/>
                <w:b/>
                <w:bCs/>
                <w:color w:val="06486F"/>
              </w:rPr>
              <w:t>Half Term 6</w:t>
            </w:r>
          </w:p>
        </w:tc>
        <w:tc>
          <w:tcPr>
            <w:tcW w:w="2405" w:type="dxa"/>
          </w:tcPr>
          <w:p w14:paraId="084380B6" w14:textId="24B994F0" w:rsidR="00101F90" w:rsidRPr="00D13E01" w:rsidRDefault="00D13E01" w:rsidP="00101F90">
            <w:pPr>
              <w:rPr>
                <w:rFonts w:ascii="Gadugi" w:hAnsi="Gadugi" w:cs="Arial"/>
                <w:b/>
                <w:color w:val="06486F"/>
              </w:rPr>
            </w:pPr>
            <w:r>
              <w:rPr>
                <w:rFonts w:ascii="Gadugi" w:hAnsi="Gadugi" w:cs="Arial"/>
                <w:b/>
                <w:color w:val="06486F"/>
              </w:rPr>
              <w:t>Video Game Music</w:t>
            </w:r>
          </w:p>
        </w:tc>
        <w:tc>
          <w:tcPr>
            <w:tcW w:w="3969" w:type="dxa"/>
          </w:tcPr>
          <w:p w14:paraId="3EFE3DCA" w14:textId="77777777" w:rsidR="00B3131F" w:rsidRPr="00B3131F" w:rsidRDefault="00B3131F" w:rsidP="00B3131F">
            <w:pPr>
              <w:rPr>
                <w:rFonts w:ascii="Gadugi" w:hAnsi="Gadugi" w:cs="Arial"/>
                <w:color w:val="06486F"/>
              </w:rPr>
            </w:pPr>
            <w:r w:rsidRPr="00B3131F">
              <w:rPr>
                <w:rFonts w:ascii="Gadugi" w:hAnsi="Gadugi" w:cs="Arial"/>
                <w:b/>
                <w:bCs/>
                <w:color w:val="06486F"/>
              </w:rPr>
              <w:t>Formative assessment:</w:t>
            </w:r>
          </w:p>
          <w:p w14:paraId="3A954E84" w14:textId="77777777" w:rsidR="00B3131F" w:rsidRPr="00B3131F" w:rsidRDefault="00B3131F" w:rsidP="00B3131F">
            <w:pPr>
              <w:numPr>
                <w:ilvl w:val="0"/>
                <w:numId w:val="7"/>
              </w:numPr>
              <w:rPr>
                <w:rFonts w:ascii="Gadugi" w:hAnsi="Gadugi" w:cs="Arial"/>
                <w:color w:val="06486F"/>
              </w:rPr>
            </w:pPr>
            <w:r w:rsidRPr="00B3131F">
              <w:rPr>
                <w:rFonts w:ascii="Gadugi" w:hAnsi="Gadugi" w:cs="Arial"/>
                <w:color w:val="06486F"/>
              </w:rPr>
              <w:t>Pupils complete and submit short practical projects each lesson which are reviewed by the teacher.</w:t>
            </w:r>
          </w:p>
          <w:p w14:paraId="0CF1F985" w14:textId="77777777" w:rsidR="00B3131F" w:rsidRPr="00B3131F" w:rsidRDefault="00B3131F" w:rsidP="00B3131F">
            <w:pPr>
              <w:numPr>
                <w:ilvl w:val="0"/>
                <w:numId w:val="7"/>
              </w:numPr>
              <w:rPr>
                <w:rFonts w:ascii="Gadugi" w:hAnsi="Gadugi" w:cs="Arial"/>
                <w:color w:val="06486F"/>
              </w:rPr>
            </w:pPr>
            <w:r w:rsidRPr="00B3131F">
              <w:rPr>
                <w:rFonts w:ascii="Gadugi" w:hAnsi="Gadugi" w:cs="Arial"/>
                <w:color w:val="06486F"/>
              </w:rPr>
              <w:t>Teacher gives individual and whole-class verbal feedback during lesson-by-lesson project work.</w:t>
            </w:r>
          </w:p>
          <w:p w14:paraId="39FE1572" w14:textId="77777777" w:rsidR="00B3131F" w:rsidRPr="00B3131F" w:rsidRDefault="00B3131F" w:rsidP="00B3131F">
            <w:pPr>
              <w:numPr>
                <w:ilvl w:val="0"/>
                <w:numId w:val="7"/>
              </w:numPr>
              <w:rPr>
                <w:rFonts w:ascii="Gadugi" w:hAnsi="Gadugi" w:cs="Arial"/>
                <w:color w:val="06486F"/>
              </w:rPr>
            </w:pPr>
            <w:r w:rsidRPr="00B3131F">
              <w:rPr>
                <w:rFonts w:ascii="Gadugi" w:hAnsi="Gadugi" w:cs="Arial"/>
                <w:color w:val="06486F"/>
              </w:rPr>
              <w:t>Mini key words tests are peer/self-assessed in class.</w:t>
            </w:r>
          </w:p>
          <w:p w14:paraId="63897DBE" w14:textId="77777777" w:rsidR="00B3131F" w:rsidRPr="00B3131F" w:rsidRDefault="00B3131F" w:rsidP="00B3131F">
            <w:pPr>
              <w:numPr>
                <w:ilvl w:val="0"/>
                <w:numId w:val="7"/>
              </w:numPr>
              <w:rPr>
                <w:rFonts w:ascii="Gadugi" w:hAnsi="Gadugi" w:cs="Arial"/>
                <w:color w:val="06486F"/>
              </w:rPr>
            </w:pPr>
            <w:r w:rsidRPr="00B3131F">
              <w:rPr>
                <w:rFonts w:ascii="Gadugi" w:hAnsi="Gadugi" w:cs="Arial"/>
                <w:color w:val="06486F"/>
              </w:rPr>
              <w:t xml:space="preserve">Homework tasks on </w:t>
            </w:r>
            <w:proofErr w:type="spellStart"/>
            <w:r w:rsidRPr="00B3131F">
              <w:rPr>
                <w:rFonts w:ascii="Gadugi" w:hAnsi="Gadugi" w:cs="Arial"/>
                <w:color w:val="06486F"/>
              </w:rPr>
              <w:t>BandLab</w:t>
            </w:r>
            <w:proofErr w:type="spellEnd"/>
            <w:r w:rsidRPr="00B3131F">
              <w:rPr>
                <w:rFonts w:ascii="Gadugi" w:hAnsi="Gadugi" w:cs="Arial"/>
                <w:color w:val="06486F"/>
              </w:rPr>
              <w:t xml:space="preserve"> support retrieval and development of music technology skills.</w:t>
            </w:r>
          </w:p>
          <w:p w14:paraId="069328B6" w14:textId="77777777" w:rsidR="00B3131F" w:rsidRPr="00B3131F" w:rsidRDefault="00B3131F" w:rsidP="00B3131F">
            <w:pPr>
              <w:spacing w:before="100" w:beforeAutospacing="1" w:after="100" w:afterAutospacing="1" w:line="300" w:lineRule="atLeast"/>
              <w:rPr>
                <w:rFonts w:ascii="Gadugi" w:eastAsia="Times New Roman" w:hAnsi="Gadugi" w:cs="Segoe UI"/>
                <w:lang w:eastAsia="en-GB"/>
              </w:rPr>
            </w:pPr>
            <w:r w:rsidRPr="00B3131F">
              <w:rPr>
                <w:rFonts w:ascii="Gadugi" w:eastAsia="Times New Roman" w:hAnsi="Gadugi" w:cs="Segoe UI"/>
                <w:b/>
                <w:bCs/>
                <w:lang w:eastAsia="en-GB"/>
              </w:rPr>
              <w:t>Summative assessment:</w:t>
            </w:r>
          </w:p>
          <w:p w14:paraId="568D8B2F" w14:textId="77777777" w:rsidR="00B3131F" w:rsidRPr="00B3131F" w:rsidRDefault="00B3131F" w:rsidP="00B3131F">
            <w:pPr>
              <w:numPr>
                <w:ilvl w:val="0"/>
                <w:numId w:val="8"/>
              </w:numPr>
              <w:spacing w:before="100" w:beforeAutospacing="1" w:after="100" w:afterAutospacing="1" w:line="300" w:lineRule="atLeast"/>
              <w:rPr>
                <w:rFonts w:ascii="Gadugi" w:eastAsia="Times New Roman" w:hAnsi="Gadugi" w:cs="Segoe UI"/>
                <w:lang w:eastAsia="en-GB"/>
              </w:rPr>
            </w:pPr>
            <w:r w:rsidRPr="00B3131F">
              <w:rPr>
                <w:rFonts w:ascii="Gadugi" w:eastAsia="Times New Roman" w:hAnsi="Gadugi" w:cs="Segoe UI"/>
                <w:lang w:eastAsia="en-GB"/>
              </w:rPr>
              <w:t>Pupils produce a final video game music composition in pairs, demonstrating understanding of basic music technology skills and use of a digital audio workstation.</w:t>
            </w:r>
          </w:p>
          <w:p w14:paraId="0F216557" w14:textId="77777777" w:rsidR="00B3131F" w:rsidRPr="00B3131F" w:rsidRDefault="00B3131F" w:rsidP="00B3131F">
            <w:pPr>
              <w:numPr>
                <w:ilvl w:val="0"/>
                <w:numId w:val="8"/>
              </w:numPr>
              <w:spacing w:before="100" w:beforeAutospacing="1" w:after="100" w:afterAutospacing="1" w:line="300" w:lineRule="atLeast"/>
              <w:rPr>
                <w:rFonts w:ascii="Gadugi" w:eastAsia="Times New Roman" w:hAnsi="Gadugi" w:cs="Segoe UI"/>
                <w:lang w:eastAsia="en-GB"/>
              </w:rPr>
            </w:pPr>
            <w:r w:rsidRPr="00B3131F">
              <w:rPr>
                <w:rFonts w:ascii="Gadugi" w:eastAsia="Times New Roman" w:hAnsi="Gadugi" w:cs="Segoe UI"/>
                <w:lang w:eastAsia="en-GB"/>
              </w:rPr>
              <w:t>Final compositions are teacher assessed, with individual feedback given to each pair.</w:t>
            </w:r>
          </w:p>
          <w:p w14:paraId="20AD7300" w14:textId="6BCCECF1" w:rsidR="00101F90" w:rsidRPr="00D13E01" w:rsidRDefault="00101F90" w:rsidP="00B3131F">
            <w:pPr>
              <w:spacing w:before="100" w:beforeAutospacing="1" w:after="100" w:afterAutospacing="1" w:line="300" w:lineRule="atLeast"/>
              <w:ind w:left="360"/>
              <w:rPr>
                <w:rFonts w:ascii="Gadugi" w:hAnsi="Gadugi" w:cs="Arial"/>
                <w:color w:val="06486F"/>
              </w:rPr>
            </w:pPr>
          </w:p>
        </w:tc>
        <w:tc>
          <w:tcPr>
            <w:tcW w:w="5103" w:type="dxa"/>
          </w:tcPr>
          <w:p w14:paraId="72121502" w14:textId="77777777" w:rsidR="00B3131F" w:rsidRPr="00B3131F" w:rsidRDefault="00B3131F" w:rsidP="00B3131F">
            <w:pPr>
              <w:rPr>
                <w:rFonts w:ascii="Gadugi" w:hAnsi="Gadugi" w:cs="Arial"/>
                <w:color w:val="06486F"/>
              </w:rPr>
            </w:pPr>
            <w:r w:rsidRPr="00B3131F">
              <w:rPr>
                <w:rFonts w:ascii="Gadugi" w:hAnsi="Gadugi" w:cs="Arial"/>
                <w:color w:val="06486F"/>
              </w:rPr>
              <w:t>Music technology/production.</w:t>
            </w:r>
            <w:r w:rsidRPr="00B3131F">
              <w:rPr>
                <w:rFonts w:ascii="Gadugi" w:hAnsi="Gadugi" w:cs="Arial"/>
                <w:color w:val="06486F"/>
              </w:rPr>
              <w:br/>
              <w:t>Music creation and music theory.</w:t>
            </w:r>
          </w:p>
          <w:p w14:paraId="5690FA07" w14:textId="77777777" w:rsidR="00B3131F" w:rsidRDefault="00B3131F" w:rsidP="00B3131F">
            <w:pPr>
              <w:rPr>
                <w:rFonts w:ascii="Gadugi" w:hAnsi="Gadugi" w:cs="Arial"/>
                <w:color w:val="06486F"/>
              </w:rPr>
            </w:pPr>
            <w:r w:rsidRPr="00B3131F">
              <w:rPr>
                <w:rFonts w:ascii="Gadugi" w:hAnsi="Gadugi" w:cs="Arial"/>
                <w:color w:val="06486F"/>
              </w:rPr>
              <w:t xml:space="preserve">This unit functions as an introduction to music technology and the use of DAWs such as </w:t>
            </w:r>
            <w:proofErr w:type="spellStart"/>
            <w:r w:rsidRPr="00B3131F">
              <w:rPr>
                <w:rFonts w:ascii="Gadugi" w:hAnsi="Gadugi" w:cs="Arial"/>
                <w:color w:val="06486F"/>
              </w:rPr>
              <w:t>BandLab</w:t>
            </w:r>
            <w:proofErr w:type="spellEnd"/>
            <w:r w:rsidRPr="00B3131F">
              <w:rPr>
                <w:rFonts w:ascii="Gadugi" w:hAnsi="Gadugi" w:cs="Arial"/>
                <w:color w:val="06486F"/>
              </w:rPr>
              <w:t xml:space="preserve">. </w:t>
            </w:r>
          </w:p>
          <w:p w14:paraId="3ABCDA4C" w14:textId="0AB82C87" w:rsidR="00B3131F" w:rsidRPr="00B3131F" w:rsidRDefault="00B3131F" w:rsidP="00B3131F">
            <w:pPr>
              <w:rPr>
                <w:rFonts w:ascii="Gadugi" w:hAnsi="Gadugi" w:cs="Arial"/>
                <w:color w:val="06486F"/>
              </w:rPr>
            </w:pPr>
            <w:r w:rsidRPr="00B3131F">
              <w:rPr>
                <w:rFonts w:ascii="Gadugi" w:hAnsi="Gadugi" w:cs="Arial"/>
                <w:color w:val="06486F"/>
              </w:rPr>
              <w:t>Pupils learn how music technology can be used creatively in the video game industry and apply core musical principles to compose music for a specific purpose. Pupils draw on prior learning from C1, including rhythm, pulse, melody, pitch, dynamics and tempo, and begin to use these elements within a digital composition.</w:t>
            </w:r>
          </w:p>
          <w:p w14:paraId="7A0F7716" w14:textId="77777777" w:rsidR="00B3131F" w:rsidRPr="00B3131F" w:rsidRDefault="00B3131F" w:rsidP="00B3131F">
            <w:pPr>
              <w:rPr>
                <w:rFonts w:ascii="Gadugi" w:hAnsi="Gadugi" w:cs="Arial"/>
                <w:color w:val="06486F"/>
              </w:rPr>
            </w:pPr>
            <w:r w:rsidRPr="00B3131F">
              <w:rPr>
                <w:rFonts w:ascii="Gadugi" w:hAnsi="Gadugi" w:cs="Arial"/>
                <w:b/>
                <w:bCs/>
                <w:color w:val="06486F"/>
              </w:rPr>
              <w:t>LINKS TO C1</w:t>
            </w:r>
          </w:p>
          <w:p w14:paraId="3E589342" w14:textId="099EA1AB" w:rsidR="00B3131F" w:rsidRDefault="00B3131F" w:rsidP="00B3131F">
            <w:pPr>
              <w:rPr>
                <w:rFonts w:ascii="Gadugi" w:hAnsi="Gadugi" w:cs="Arial"/>
                <w:color w:val="06486F"/>
              </w:rPr>
            </w:pPr>
            <w:r w:rsidRPr="00B3131F">
              <w:rPr>
                <w:rFonts w:ascii="Gadugi" w:hAnsi="Gadugi" w:cs="Arial"/>
                <w:b/>
                <w:bCs/>
                <w:color w:val="06486F"/>
              </w:rPr>
              <w:t>Declarative knowledge</w:t>
            </w:r>
            <w:r w:rsidRPr="00B3131F">
              <w:rPr>
                <w:rFonts w:ascii="Gadugi" w:hAnsi="Gadugi" w:cs="Arial"/>
                <w:color w:val="06486F"/>
              </w:rPr>
              <w:t xml:space="preserve"> – Knowing where different functions are on </w:t>
            </w:r>
            <w:proofErr w:type="spellStart"/>
            <w:r w:rsidRPr="00B3131F">
              <w:rPr>
                <w:rFonts w:ascii="Gadugi" w:hAnsi="Gadugi" w:cs="Arial"/>
                <w:color w:val="06486F"/>
              </w:rPr>
              <w:t>BandLab</w:t>
            </w:r>
            <w:proofErr w:type="spellEnd"/>
            <w:r w:rsidRPr="00B3131F">
              <w:rPr>
                <w:rFonts w:ascii="Gadugi" w:hAnsi="Gadugi" w:cs="Arial"/>
                <w:color w:val="06486F"/>
              </w:rPr>
              <w:t xml:space="preserve"> and learning basic music technology terminology, including loops, MIDI, tracks, samples, tempo and layering.</w:t>
            </w:r>
          </w:p>
          <w:p w14:paraId="25ACCCDA" w14:textId="77777777" w:rsidR="00B3131F" w:rsidRPr="00B3131F" w:rsidRDefault="00B3131F" w:rsidP="00B3131F">
            <w:pPr>
              <w:rPr>
                <w:rFonts w:ascii="Gadugi" w:hAnsi="Gadugi" w:cs="Arial"/>
                <w:color w:val="06486F"/>
              </w:rPr>
            </w:pPr>
          </w:p>
          <w:p w14:paraId="67162603" w14:textId="713B95B8" w:rsidR="00B3131F" w:rsidRDefault="00B3131F" w:rsidP="00B3131F">
            <w:pPr>
              <w:rPr>
                <w:rFonts w:ascii="Gadugi" w:hAnsi="Gadugi" w:cs="Arial"/>
                <w:color w:val="06486F"/>
              </w:rPr>
            </w:pPr>
            <w:r w:rsidRPr="00B3131F">
              <w:rPr>
                <w:rFonts w:ascii="Gadugi" w:hAnsi="Gadugi" w:cs="Arial"/>
                <w:b/>
                <w:bCs/>
                <w:color w:val="06486F"/>
              </w:rPr>
              <w:t>Procedural knowledge</w:t>
            </w:r>
            <w:r w:rsidRPr="00B3131F">
              <w:rPr>
                <w:rFonts w:ascii="Gadugi" w:hAnsi="Gadugi" w:cs="Arial"/>
                <w:color w:val="06486F"/>
              </w:rPr>
              <w:t xml:space="preserve"> – Knowing how to use a digital audio workstation to create, edit, layer and organise musical ideas. Pupils develop basic sequencing and production skills through short practical tasks and a final paired composition.</w:t>
            </w:r>
          </w:p>
          <w:p w14:paraId="15EB9B79" w14:textId="77777777" w:rsidR="00B3131F" w:rsidRPr="00B3131F" w:rsidRDefault="00B3131F" w:rsidP="00B3131F">
            <w:pPr>
              <w:rPr>
                <w:rFonts w:ascii="Gadugi" w:hAnsi="Gadugi" w:cs="Arial"/>
                <w:color w:val="06486F"/>
              </w:rPr>
            </w:pPr>
          </w:p>
          <w:p w14:paraId="57BD3587" w14:textId="77777777" w:rsidR="00B3131F" w:rsidRPr="00B3131F" w:rsidRDefault="00B3131F" w:rsidP="00B3131F">
            <w:pPr>
              <w:rPr>
                <w:rFonts w:ascii="Gadugi" w:hAnsi="Gadugi" w:cs="Arial"/>
                <w:color w:val="06486F"/>
              </w:rPr>
            </w:pPr>
            <w:r w:rsidRPr="00B3131F">
              <w:rPr>
                <w:rFonts w:ascii="Gadugi" w:hAnsi="Gadugi" w:cs="Arial"/>
                <w:b/>
                <w:bCs/>
                <w:color w:val="06486F"/>
              </w:rPr>
              <w:t>Disciplinary knowledge</w:t>
            </w:r>
            <w:r w:rsidRPr="00B3131F">
              <w:rPr>
                <w:rFonts w:ascii="Gadugi" w:hAnsi="Gadugi" w:cs="Arial"/>
                <w:color w:val="06486F"/>
              </w:rPr>
              <w:t xml:space="preserve"> – Analysing existing popular video game music and using this as guidance and inspiration for their own composition. Pupils explore how composers use musical elements to create atmosphere, character, mood and setting in video games.</w:t>
            </w:r>
          </w:p>
          <w:p w14:paraId="39219946" w14:textId="30CAB6A0" w:rsidR="00101F90" w:rsidRPr="009815C6" w:rsidRDefault="00101F90" w:rsidP="00101F90">
            <w:pPr>
              <w:rPr>
                <w:rFonts w:ascii="Gadugi" w:hAnsi="Gadugi" w:cs="Arial"/>
                <w:color w:val="06486F"/>
              </w:rPr>
            </w:pPr>
          </w:p>
        </w:tc>
        <w:tc>
          <w:tcPr>
            <w:tcW w:w="3058" w:type="dxa"/>
          </w:tcPr>
          <w:p w14:paraId="3721A59D" w14:textId="109AF276" w:rsidR="00B3131F" w:rsidRDefault="00B3131F" w:rsidP="00B3131F">
            <w:pPr>
              <w:rPr>
                <w:rFonts w:ascii="Gadugi" w:hAnsi="Gadugi" w:cs="Arial"/>
                <w:color w:val="06486F"/>
              </w:rPr>
            </w:pPr>
            <w:r w:rsidRPr="00B3131F">
              <w:rPr>
                <w:rFonts w:ascii="Gadugi" w:hAnsi="Gadugi" w:cs="Arial"/>
                <w:color w:val="06486F"/>
              </w:rPr>
              <w:t>Pupils to learn and explore unit specific terminology linked to music technology and video game music, including loops, MIDI, tracks, samples, tempo, texture, layering, mood, atmosphere and theme.</w:t>
            </w:r>
          </w:p>
          <w:p w14:paraId="23544F1E" w14:textId="77777777" w:rsidR="00B3131F" w:rsidRPr="00B3131F" w:rsidRDefault="00B3131F" w:rsidP="00B3131F">
            <w:pPr>
              <w:rPr>
                <w:rFonts w:ascii="Gadugi" w:hAnsi="Gadugi" w:cs="Arial"/>
                <w:color w:val="06486F"/>
              </w:rPr>
            </w:pPr>
          </w:p>
          <w:p w14:paraId="20DB49DC" w14:textId="746BF8DA" w:rsidR="00B3131F" w:rsidRDefault="00B3131F" w:rsidP="00B3131F">
            <w:pPr>
              <w:rPr>
                <w:rFonts w:ascii="Gadugi" w:hAnsi="Gadugi" w:cs="Arial"/>
                <w:color w:val="06486F"/>
              </w:rPr>
            </w:pPr>
            <w:r w:rsidRPr="00B3131F">
              <w:rPr>
                <w:rFonts w:ascii="Gadugi" w:hAnsi="Gadugi" w:cs="Arial"/>
                <w:color w:val="06486F"/>
              </w:rPr>
              <w:t>Pupils use key vocabulary when discussing examples of video game music and when explaining their own creative choices.</w:t>
            </w:r>
          </w:p>
          <w:p w14:paraId="6D36C3EB" w14:textId="77777777" w:rsidR="00B3131F" w:rsidRPr="00B3131F" w:rsidRDefault="00B3131F" w:rsidP="00B3131F">
            <w:pPr>
              <w:rPr>
                <w:rFonts w:ascii="Gadugi" w:hAnsi="Gadugi" w:cs="Arial"/>
                <w:color w:val="06486F"/>
              </w:rPr>
            </w:pPr>
          </w:p>
          <w:p w14:paraId="17AD3DE3" w14:textId="690710F8" w:rsidR="00B3131F" w:rsidRDefault="00B3131F" w:rsidP="00B3131F">
            <w:pPr>
              <w:rPr>
                <w:rFonts w:ascii="Gadugi" w:hAnsi="Gadugi" w:cs="Arial"/>
                <w:color w:val="06486F"/>
              </w:rPr>
            </w:pPr>
            <w:r w:rsidRPr="00B3131F">
              <w:rPr>
                <w:rFonts w:ascii="Gadugi" w:hAnsi="Gadugi" w:cs="Arial"/>
                <w:color w:val="06486F"/>
              </w:rPr>
              <w:t>Pupils practise oracy through paired discussion, self-reflection and peer feedback, using talk tactics to describe how effectively music fits a video game brief.</w:t>
            </w:r>
          </w:p>
          <w:p w14:paraId="4F22EB03" w14:textId="77777777" w:rsidR="00B3131F" w:rsidRPr="00B3131F" w:rsidRDefault="00B3131F" w:rsidP="00B3131F">
            <w:pPr>
              <w:rPr>
                <w:rFonts w:ascii="Gadugi" w:hAnsi="Gadugi" w:cs="Arial"/>
                <w:color w:val="06486F"/>
              </w:rPr>
            </w:pPr>
          </w:p>
          <w:p w14:paraId="6C2BF372" w14:textId="77777777" w:rsidR="00B3131F" w:rsidRPr="00B3131F" w:rsidRDefault="00B3131F" w:rsidP="00B3131F">
            <w:pPr>
              <w:rPr>
                <w:rFonts w:ascii="Gadugi" w:hAnsi="Gadugi" w:cs="Arial"/>
                <w:color w:val="06486F"/>
              </w:rPr>
            </w:pPr>
            <w:proofErr w:type="gramStart"/>
            <w:r w:rsidRPr="00B3131F">
              <w:rPr>
                <w:rFonts w:ascii="Gadugi" w:hAnsi="Gadugi" w:cs="Arial"/>
                <w:color w:val="06486F"/>
              </w:rPr>
              <w:t>Pupils</w:t>
            </w:r>
            <w:proofErr w:type="gramEnd"/>
            <w:r w:rsidRPr="00B3131F">
              <w:rPr>
                <w:rFonts w:ascii="Gadugi" w:hAnsi="Gadugi" w:cs="Arial"/>
                <w:color w:val="06486F"/>
              </w:rPr>
              <w:t xml:space="preserve"> complete short written reflections on their project work, explaining how they have used musical elements and music technology skills in their final composition.</w:t>
            </w:r>
          </w:p>
          <w:p w14:paraId="5901D6D7" w14:textId="32D85892" w:rsidR="00101F90" w:rsidRPr="004E764C" w:rsidRDefault="00101F90" w:rsidP="00101F90">
            <w:pPr>
              <w:rPr>
                <w:rFonts w:ascii="Gadugi" w:hAnsi="Gadugi" w:cs="Arial"/>
                <w:color w:val="06486F"/>
              </w:rPr>
            </w:pPr>
          </w:p>
        </w:tc>
      </w:tr>
    </w:tbl>
    <w:p w14:paraId="620048CE" w14:textId="42AE125E" w:rsidR="00AC056B" w:rsidRPr="004E764C" w:rsidRDefault="00AC056B" w:rsidP="00EB284A">
      <w:pPr>
        <w:spacing w:line="276" w:lineRule="auto"/>
        <w:rPr>
          <w:rFonts w:ascii="Gadugi" w:hAnsi="Gadugi" w:cstheme="majorHAnsi"/>
          <w:b/>
          <w:color w:val="06486F"/>
        </w:rPr>
      </w:pPr>
    </w:p>
    <w:sectPr w:rsidR="00AC056B" w:rsidRPr="004E764C"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EE38A" w14:textId="77777777" w:rsidR="00192075" w:rsidRDefault="00192075" w:rsidP="00A2239D">
      <w:pPr>
        <w:spacing w:after="0" w:line="240" w:lineRule="auto"/>
      </w:pPr>
      <w:r>
        <w:separator/>
      </w:r>
    </w:p>
  </w:endnote>
  <w:endnote w:type="continuationSeparator" w:id="0">
    <w:p w14:paraId="38C90ABC" w14:textId="77777777" w:rsidR="00192075" w:rsidRDefault="00192075"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87EF4" w14:textId="77777777" w:rsidR="00192075" w:rsidRDefault="00192075" w:rsidP="00A2239D">
      <w:pPr>
        <w:spacing w:after="0" w:line="240" w:lineRule="auto"/>
      </w:pPr>
      <w:r>
        <w:separator/>
      </w:r>
    </w:p>
  </w:footnote>
  <w:footnote w:type="continuationSeparator" w:id="0">
    <w:p w14:paraId="269CC015" w14:textId="77777777" w:rsidR="00192075" w:rsidRDefault="00192075"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53F8F"/>
    <w:multiLevelType w:val="hybridMultilevel"/>
    <w:tmpl w:val="E66A2EAC"/>
    <w:lvl w:ilvl="0" w:tplc="0809000F">
      <w:start w:val="1"/>
      <w:numFmt w:val="decimal"/>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0C0671E5"/>
    <w:multiLevelType w:val="multilevel"/>
    <w:tmpl w:val="7E003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AA4AC2"/>
    <w:multiLevelType w:val="multilevel"/>
    <w:tmpl w:val="4E64E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FD32B1"/>
    <w:multiLevelType w:val="hybridMultilevel"/>
    <w:tmpl w:val="972880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04F2BCC"/>
    <w:multiLevelType w:val="multilevel"/>
    <w:tmpl w:val="C478E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E27831"/>
    <w:multiLevelType w:val="hybridMultilevel"/>
    <w:tmpl w:val="8D161E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51F6B52"/>
    <w:multiLevelType w:val="multilevel"/>
    <w:tmpl w:val="E0189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765AEB"/>
    <w:multiLevelType w:val="hybridMultilevel"/>
    <w:tmpl w:val="AB94F5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num>
  <w:num w:numId="7">
    <w:abstractNumId w:val="4"/>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92180"/>
    <w:rsid w:val="000A285E"/>
    <w:rsid w:val="000B0B64"/>
    <w:rsid w:val="000B60FD"/>
    <w:rsid w:val="000E09D4"/>
    <w:rsid w:val="000F19C3"/>
    <w:rsid w:val="000F6979"/>
    <w:rsid w:val="00101F90"/>
    <w:rsid w:val="00110668"/>
    <w:rsid w:val="0012331A"/>
    <w:rsid w:val="0012781F"/>
    <w:rsid w:val="00146AA9"/>
    <w:rsid w:val="00146B87"/>
    <w:rsid w:val="00147B3E"/>
    <w:rsid w:val="00174A2E"/>
    <w:rsid w:val="00192075"/>
    <w:rsid w:val="001D3660"/>
    <w:rsid w:val="001E4F8D"/>
    <w:rsid w:val="001F00D2"/>
    <w:rsid w:val="001F1F0C"/>
    <w:rsid w:val="002335D5"/>
    <w:rsid w:val="002364A2"/>
    <w:rsid w:val="0024473E"/>
    <w:rsid w:val="002546B1"/>
    <w:rsid w:val="00264601"/>
    <w:rsid w:val="00267249"/>
    <w:rsid w:val="00274194"/>
    <w:rsid w:val="00344FC8"/>
    <w:rsid w:val="00366E0F"/>
    <w:rsid w:val="0037283A"/>
    <w:rsid w:val="00380525"/>
    <w:rsid w:val="003813FE"/>
    <w:rsid w:val="003A6942"/>
    <w:rsid w:val="003D0A50"/>
    <w:rsid w:val="003D536E"/>
    <w:rsid w:val="003E21F0"/>
    <w:rsid w:val="00454F4C"/>
    <w:rsid w:val="004A2B06"/>
    <w:rsid w:val="004C0806"/>
    <w:rsid w:val="004C21E6"/>
    <w:rsid w:val="004D70D0"/>
    <w:rsid w:val="004E764C"/>
    <w:rsid w:val="004F0F4E"/>
    <w:rsid w:val="005B4500"/>
    <w:rsid w:val="005F4B6A"/>
    <w:rsid w:val="0066396F"/>
    <w:rsid w:val="0066650C"/>
    <w:rsid w:val="0068120E"/>
    <w:rsid w:val="006A3BBD"/>
    <w:rsid w:val="006A5BDA"/>
    <w:rsid w:val="006B08D8"/>
    <w:rsid w:val="006C11A7"/>
    <w:rsid w:val="006D71DA"/>
    <w:rsid w:val="006F6894"/>
    <w:rsid w:val="007003D0"/>
    <w:rsid w:val="00705798"/>
    <w:rsid w:val="00761EB0"/>
    <w:rsid w:val="00774515"/>
    <w:rsid w:val="0078152C"/>
    <w:rsid w:val="00790383"/>
    <w:rsid w:val="007A4693"/>
    <w:rsid w:val="007D6C68"/>
    <w:rsid w:val="00811F90"/>
    <w:rsid w:val="00814AA1"/>
    <w:rsid w:val="008325F6"/>
    <w:rsid w:val="0083429E"/>
    <w:rsid w:val="0083695F"/>
    <w:rsid w:val="0085456E"/>
    <w:rsid w:val="0085624D"/>
    <w:rsid w:val="00872A0E"/>
    <w:rsid w:val="008D2021"/>
    <w:rsid w:val="008F07B2"/>
    <w:rsid w:val="009316F7"/>
    <w:rsid w:val="009543C0"/>
    <w:rsid w:val="0095781B"/>
    <w:rsid w:val="009742D2"/>
    <w:rsid w:val="009815C6"/>
    <w:rsid w:val="009C615C"/>
    <w:rsid w:val="00A2239D"/>
    <w:rsid w:val="00A2784D"/>
    <w:rsid w:val="00A47535"/>
    <w:rsid w:val="00AB353F"/>
    <w:rsid w:val="00AB601B"/>
    <w:rsid w:val="00AC056B"/>
    <w:rsid w:val="00AE33C0"/>
    <w:rsid w:val="00AE4628"/>
    <w:rsid w:val="00B0340B"/>
    <w:rsid w:val="00B166A6"/>
    <w:rsid w:val="00B3131F"/>
    <w:rsid w:val="00B31D40"/>
    <w:rsid w:val="00B62A71"/>
    <w:rsid w:val="00B62AF8"/>
    <w:rsid w:val="00BA3655"/>
    <w:rsid w:val="00BB1BEE"/>
    <w:rsid w:val="00BC04B5"/>
    <w:rsid w:val="00C006F8"/>
    <w:rsid w:val="00C161FE"/>
    <w:rsid w:val="00CB5E3E"/>
    <w:rsid w:val="00CC077A"/>
    <w:rsid w:val="00CC3D41"/>
    <w:rsid w:val="00CD02FA"/>
    <w:rsid w:val="00CD2200"/>
    <w:rsid w:val="00CE5254"/>
    <w:rsid w:val="00D13E01"/>
    <w:rsid w:val="00D16D06"/>
    <w:rsid w:val="00D33B94"/>
    <w:rsid w:val="00D57080"/>
    <w:rsid w:val="00D871D1"/>
    <w:rsid w:val="00D9688C"/>
    <w:rsid w:val="00DA50C9"/>
    <w:rsid w:val="00DF2D80"/>
    <w:rsid w:val="00E07B5A"/>
    <w:rsid w:val="00E33E52"/>
    <w:rsid w:val="00E4151F"/>
    <w:rsid w:val="00E45332"/>
    <w:rsid w:val="00E83325"/>
    <w:rsid w:val="00E83A73"/>
    <w:rsid w:val="00E9009F"/>
    <w:rsid w:val="00EB11D6"/>
    <w:rsid w:val="00EB284A"/>
    <w:rsid w:val="00EC7F62"/>
    <w:rsid w:val="00EE58DF"/>
    <w:rsid w:val="00F23277"/>
    <w:rsid w:val="00F37C1C"/>
    <w:rsid w:val="00F63643"/>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paragraph" w:styleId="NormalWeb">
    <w:name w:val="Normal (Web)"/>
    <w:basedOn w:val="Normal"/>
    <w:uiPriority w:val="99"/>
    <w:semiHidden/>
    <w:unhideWhenUsed/>
    <w:rsid w:val="00B313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313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661227">
      <w:bodyDiv w:val="1"/>
      <w:marLeft w:val="0"/>
      <w:marRight w:val="0"/>
      <w:marTop w:val="0"/>
      <w:marBottom w:val="0"/>
      <w:divBdr>
        <w:top w:val="none" w:sz="0" w:space="0" w:color="auto"/>
        <w:left w:val="none" w:sz="0" w:space="0" w:color="auto"/>
        <w:bottom w:val="none" w:sz="0" w:space="0" w:color="auto"/>
        <w:right w:val="none" w:sz="0" w:space="0" w:color="auto"/>
      </w:divBdr>
      <w:divsChild>
        <w:div w:id="1032220006">
          <w:marLeft w:val="0"/>
          <w:marRight w:val="0"/>
          <w:marTop w:val="0"/>
          <w:marBottom w:val="0"/>
          <w:divBdr>
            <w:top w:val="none" w:sz="0" w:space="0" w:color="auto"/>
            <w:left w:val="none" w:sz="0" w:space="0" w:color="auto"/>
            <w:bottom w:val="none" w:sz="0" w:space="0" w:color="auto"/>
            <w:right w:val="none" w:sz="0" w:space="0" w:color="auto"/>
          </w:divBdr>
        </w:div>
      </w:divsChild>
    </w:div>
    <w:div w:id="338700681">
      <w:bodyDiv w:val="1"/>
      <w:marLeft w:val="0"/>
      <w:marRight w:val="0"/>
      <w:marTop w:val="0"/>
      <w:marBottom w:val="0"/>
      <w:divBdr>
        <w:top w:val="none" w:sz="0" w:space="0" w:color="auto"/>
        <w:left w:val="none" w:sz="0" w:space="0" w:color="auto"/>
        <w:bottom w:val="none" w:sz="0" w:space="0" w:color="auto"/>
        <w:right w:val="none" w:sz="0" w:space="0" w:color="auto"/>
      </w:divBdr>
      <w:divsChild>
        <w:div w:id="2078287141">
          <w:marLeft w:val="0"/>
          <w:marRight w:val="0"/>
          <w:marTop w:val="0"/>
          <w:marBottom w:val="0"/>
          <w:divBdr>
            <w:top w:val="none" w:sz="0" w:space="0" w:color="auto"/>
            <w:left w:val="none" w:sz="0" w:space="0" w:color="auto"/>
            <w:bottom w:val="none" w:sz="0" w:space="0" w:color="auto"/>
            <w:right w:val="none" w:sz="0" w:space="0" w:color="auto"/>
          </w:divBdr>
        </w:div>
      </w:divsChild>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 w:id="1415585275">
      <w:bodyDiv w:val="1"/>
      <w:marLeft w:val="0"/>
      <w:marRight w:val="0"/>
      <w:marTop w:val="0"/>
      <w:marBottom w:val="0"/>
      <w:divBdr>
        <w:top w:val="none" w:sz="0" w:space="0" w:color="auto"/>
        <w:left w:val="none" w:sz="0" w:space="0" w:color="auto"/>
        <w:bottom w:val="none" w:sz="0" w:space="0" w:color="auto"/>
        <w:right w:val="none" w:sz="0" w:space="0" w:color="auto"/>
      </w:divBdr>
      <w:divsChild>
        <w:div w:id="362557979">
          <w:marLeft w:val="0"/>
          <w:marRight w:val="0"/>
          <w:marTop w:val="0"/>
          <w:marBottom w:val="0"/>
          <w:divBdr>
            <w:top w:val="none" w:sz="0" w:space="0" w:color="auto"/>
            <w:left w:val="none" w:sz="0" w:space="0" w:color="auto"/>
            <w:bottom w:val="none" w:sz="0" w:space="0" w:color="auto"/>
            <w:right w:val="none" w:sz="0" w:space="0" w:color="auto"/>
          </w:divBdr>
        </w:div>
      </w:divsChild>
    </w:div>
    <w:div w:id="1492065679">
      <w:bodyDiv w:val="1"/>
      <w:marLeft w:val="0"/>
      <w:marRight w:val="0"/>
      <w:marTop w:val="0"/>
      <w:marBottom w:val="0"/>
      <w:divBdr>
        <w:top w:val="none" w:sz="0" w:space="0" w:color="auto"/>
        <w:left w:val="none" w:sz="0" w:space="0" w:color="auto"/>
        <w:bottom w:val="none" w:sz="0" w:space="0" w:color="auto"/>
        <w:right w:val="none" w:sz="0" w:space="0" w:color="auto"/>
      </w:divBdr>
      <w:divsChild>
        <w:div w:id="2013679660">
          <w:marLeft w:val="0"/>
          <w:marRight w:val="0"/>
          <w:marTop w:val="0"/>
          <w:marBottom w:val="0"/>
          <w:divBdr>
            <w:top w:val="none" w:sz="0" w:space="0" w:color="auto"/>
            <w:left w:val="none" w:sz="0" w:space="0" w:color="auto"/>
            <w:bottom w:val="none" w:sz="0" w:space="0" w:color="auto"/>
            <w:right w:val="none" w:sz="0" w:space="0" w:color="auto"/>
          </w:divBdr>
        </w:div>
      </w:divsChild>
    </w:div>
    <w:div w:id="1534996007">
      <w:bodyDiv w:val="1"/>
      <w:marLeft w:val="0"/>
      <w:marRight w:val="0"/>
      <w:marTop w:val="0"/>
      <w:marBottom w:val="0"/>
      <w:divBdr>
        <w:top w:val="none" w:sz="0" w:space="0" w:color="auto"/>
        <w:left w:val="none" w:sz="0" w:space="0" w:color="auto"/>
        <w:bottom w:val="none" w:sz="0" w:space="0" w:color="auto"/>
        <w:right w:val="none" w:sz="0" w:space="0" w:color="auto"/>
      </w:divBdr>
      <w:divsChild>
        <w:div w:id="1276904434">
          <w:marLeft w:val="0"/>
          <w:marRight w:val="0"/>
          <w:marTop w:val="0"/>
          <w:marBottom w:val="0"/>
          <w:divBdr>
            <w:top w:val="none" w:sz="0" w:space="0" w:color="auto"/>
            <w:left w:val="none" w:sz="0" w:space="0" w:color="auto"/>
            <w:bottom w:val="none" w:sz="0" w:space="0" w:color="auto"/>
            <w:right w:val="none" w:sz="0" w:space="0" w:color="auto"/>
          </w:divBdr>
        </w:div>
      </w:divsChild>
    </w:div>
    <w:div w:id="1928227135">
      <w:bodyDiv w:val="1"/>
      <w:marLeft w:val="0"/>
      <w:marRight w:val="0"/>
      <w:marTop w:val="0"/>
      <w:marBottom w:val="0"/>
      <w:divBdr>
        <w:top w:val="none" w:sz="0" w:space="0" w:color="auto"/>
        <w:left w:val="none" w:sz="0" w:space="0" w:color="auto"/>
        <w:bottom w:val="none" w:sz="0" w:space="0" w:color="auto"/>
        <w:right w:val="none" w:sz="0" w:space="0" w:color="auto"/>
      </w:divBdr>
      <w:divsChild>
        <w:div w:id="1800953645">
          <w:marLeft w:val="0"/>
          <w:marRight w:val="0"/>
          <w:marTop w:val="0"/>
          <w:marBottom w:val="0"/>
          <w:divBdr>
            <w:top w:val="none" w:sz="0" w:space="0" w:color="auto"/>
            <w:left w:val="none" w:sz="0" w:space="0" w:color="auto"/>
            <w:bottom w:val="none" w:sz="0" w:space="0" w:color="auto"/>
            <w:right w:val="none" w:sz="0" w:space="0" w:color="auto"/>
          </w:divBdr>
        </w:div>
      </w:divsChild>
    </w:div>
    <w:div w:id="2011789088">
      <w:bodyDiv w:val="1"/>
      <w:marLeft w:val="0"/>
      <w:marRight w:val="0"/>
      <w:marTop w:val="0"/>
      <w:marBottom w:val="0"/>
      <w:divBdr>
        <w:top w:val="none" w:sz="0" w:space="0" w:color="auto"/>
        <w:left w:val="none" w:sz="0" w:space="0" w:color="auto"/>
        <w:bottom w:val="none" w:sz="0" w:space="0" w:color="auto"/>
        <w:right w:val="none" w:sz="0" w:space="0" w:color="auto"/>
      </w:divBdr>
      <w:divsChild>
        <w:div w:id="1147670015">
          <w:marLeft w:val="0"/>
          <w:marRight w:val="0"/>
          <w:marTop w:val="0"/>
          <w:marBottom w:val="0"/>
          <w:divBdr>
            <w:top w:val="none" w:sz="0" w:space="0" w:color="auto"/>
            <w:left w:val="none" w:sz="0" w:space="0" w:color="auto"/>
            <w:bottom w:val="none" w:sz="0" w:space="0" w:color="auto"/>
            <w:right w:val="none" w:sz="0" w:space="0" w:color="auto"/>
          </w:divBdr>
        </w:div>
      </w:divsChild>
    </w:div>
    <w:div w:id="2082752044">
      <w:bodyDiv w:val="1"/>
      <w:marLeft w:val="0"/>
      <w:marRight w:val="0"/>
      <w:marTop w:val="0"/>
      <w:marBottom w:val="0"/>
      <w:divBdr>
        <w:top w:val="none" w:sz="0" w:space="0" w:color="auto"/>
        <w:left w:val="none" w:sz="0" w:space="0" w:color="auto"/>
        <w:bottom w:val="none" w:sz="0" w:space="0" w:color="auto"/>
        <w:right w:val="none" w:sz="0" w:space="0" w:color="auto"/>
      </w:divBdr>
      <w:divsChild>
        <w:div w:id="714350868">
          <w:marLeft w:val="0"/>
          <w:marRight w:val="0"/>
          <w:marTop w:val="0"/>
          <w:marBottom w:val="0"/>
          <w:divBdr>
            <w:top w:val="none" w:sz="0" w:space="0" w:color="auto"/>
            <w:left w:val="none" w:sz="0" w:space="0" w:color="auto"/>
            <w:bottom w:val="none" w:sz="0" w:space="0" w:color="auto"/>
            <w:right w:val="none" w:sz="0" w:space="0" w:color="auto"/>
          </w:divBdr>
        </w:div>
      </w:divsChild>
    </w:div>
    <w:div w:id="2138987815">
      <w:bodyDiv w:val="1"/>
      <w:marLeft w:val="0"/>
      <w:marRight w:val="0"/>
      <w:marTop w:val="0"/>
      <w:marBottom w:val="0"/>
      <w:divBdr>
        <w:top w:val="none" w:sz="0" w:space="0" w:color="auto"/>
        <w:left w:val="none" w:sz="0" w:space="0" w:color="auto"/>
        <w:bottom w:val="none" w:sz="0" w:space="0" w:color="auto"/>
        <w:right w:val="none" w:sz="0" w:space="0" w:color="auto"/>
      </w:divBdr>
      <w:divsChild>
        <w:div w:id="82577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A2A5B-7AE2-4F18-90ED-0C0AA4AE4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1567</Words>
  <Characters>8932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Perf Arts - Mr Crawley</cp:lastModifiedBy>
  <cp:revision>2</cp:revision>
  <cp:lastPrinted>2022-12-06T07:20:00Z</cp:lastPrinted>
  <dcterms:created xsi:type="dcterms:W3CDTF">2026-07-14T09:34:00Z</dcterms:created>
  <dcterms:modified xsi:type="dcterms:W3CDTF">2026-07-14T09:34:00Z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128303597</vt:i4>
  </property>
  <property fmtid="{D5CDD505-2E9C-101B-9397-08002B2CF9AE}" pid="3" name="_NewReviewCycle">
    <vt:lpwstr/>
  </property>
  <property fmtid="{D5CDD505-2E9C-101B-9397-08002B2CF9AE}" pid="4" name="_EmailSubject">
    <vt:lpwstr>Long Term Plans</vt:lpwstr>
  </property>
  <property fmtid="{D5CDD505-2E9C-101B-9397-08002B2CF9AE}" pid="5" name="_AuthorEmail">
    <vt:lpwstr>MCrawley@fairfieldhighschool.co.uk</vt:lpwstr>
  </property>
  <property fmtid="{D5CDD505-2E9C-101B-9397-08002B2CF9AE}" pid="6" name="_AuthorEmailDisplayName">
    <vt:lpwstr>Perf Arts - Mr Crawley</vt:lpwstr>
  </property>
  <property fmtid="{D5CDD505-2E9C-101B-9397-08002B2CF9AE}" pid="7" name="_PreviousAdHocReviewCycleID">
    <vt:i4>838978570</vt:i4>
  </property>
  <property fmtid="{D5CDD505-2E9C-101B-9397-08002B2CF9AE}" pid="8" name="_ReviewingToolsShownOnce">
    <vt:lpwstr/>
  </property>
</Properties>
</file>