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6D86" w14:textId="650778F8" w:rsidR="003D0A50" w:rsidRPr="00331335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331335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335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 w:rsidRPr="00331335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331335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331335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8703FE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AB353F" w:rsidRPr="00331335">
        <w:rPr>
          <w:rFonts w:ascii="Gadugi" w:hAnsi="Gadugi" w:cs="Arial"/>
          <w:b/>
          <w:color w:val="06486F"/>
          <w:sz w:val="32"/>
          <w:szCs w:val="32"/>
        </w:rPr>
        <w:t>Music</w:t>
      </w:r>
      <w:r w:rsidR="00FE39B0" w:rsidRPr="00331335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331335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EF04BC">
        <w:rPr>
          <w:rFonts w:ascii="Gadugi" w:hAnsi="Gadugi" w:cs="Arial"/>
          <w:b/>
          <w:color w:val="06486F"/>
          <w:sz w:val="32"/>
          <w:szCs w:val="32"/>
        </w:rPr>
        <w:t>11</w:t>
      </w:r>
      <w:r w:rsidRPr="00331335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8F07B2" w:rsidRPr="00331335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331335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331335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8703FE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FE39B0" w:rsidRPr="00331335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762B82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331335">
        <w:rPr>
          <w:rFonts w:ascii="Gadugi" w:hAnsi="Gadugi" w:cs="Arial"/>
          <w:b/>
          <w:color w:val="06486F"/>
          <w:sz w:val="32"/>
          <w:szCs w:val="32"/>
        </w:rPr>
        <w:t>-202</w:t>
      </w:r>
      <w:r w:rsidR="00762B82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2547"/>
        <w:gridCol w:w="3153"/>
        <w:gridCol w:w="5215"/>
        <w:gridCol w:w="3620"/>
      </w:tblGrid>
      <w:tr w:rsidR="00344FC8" w:rsidRPr="00331335" w14:paraId="3FBD6533" w14:textId="7D22EC26" w:rsidTr="008703FE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33133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2547" w:type="dxa"/>
            <w:shd w:val="clear" w:color="auto" w:fill="06486F"/>
            <w:vAlign w:val="center"/>
          </w:tcPr>
          <w:p w14:paraId="583F0382" w14:textId="43121E4F" w:rsidR="00FE39B0" w:rsidRPr="0033133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153" w:type="dxa"/>
            <w:shd w:val="clear" w:color="auto" w:fill="06486F"/>
            <w:vAlign w:val="center"/>
          </w:tcPr>
          <w:p w14:paraId="04767DE7" w14:textId="0351D27D" w:rsidR="00344FC8" w:rsidRPr="00331335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331335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5215" w:type="dxa"/>
            <w:shd w:val="clear" w:color="auto" w:fill="06486F"/>
            <w:vAlign w:val="center"/>
          </w:tcPr>
          <w:p w14:paraId="4F4CA3B4" w14:textId="60BDBA7D" w:rsidR="00FE39B0" w:rsidRPr="00331335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331335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33133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331335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331335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EF04BC" w:rsidRPr="008703FE" w14:paraId="6228D1FE" w14:textId="77777777" w:rsidTr="008703FE">
        <w:trPr>
          <w:trHeight w:val="2743"/>
        </w:trPr>
        <w:tc>
          <w:tcPr>
            <w:tcW w:w="1271" w:type="dxa"/>
            <w:vAlign w:val="center"/>
          </w:tcPr>
          <w:p w14:paraId="4BAE564C" w14:textId="7F78817B" w:rsidR="00EF04BC" w:rsidRPr="00762B82" w:rsidRDefault="00EF04BC" w:rsidP="00EF04BC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t>Autumn</w:t>
            </w: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br/>
            </w: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br/>
              <w:t>Half Term 1</w:t>
            </w:r>
          </w:p>
        </w:tc>
        <w:tc>
          <w:tcPr>
            <w:tcW w:w="2547" w:type="dxa"/>
          </w:tcPr>
          <w:p w14:paraId="7584EC0E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Component 2 PSA Window:  Music Skills Development</w:t>
            </w: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0760C1BC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plan and create two musical outcomes based on a theme that will </w:t>
            </w:r>
          </w:p>
          <w:p w14:paraId="25F50B76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 their music skills in the two disciplines of:</w:t>
            </w:r>
          </w:p>
          <w:p w14:paraId="44C5704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• music performance or music production </w:t>
            </w:r>
          </w:p>
          <w:p w14:paraId="657044E7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• creating original music</w:t>
            </w:r>
          </w:p>
          <w:p w14:paraId="1F104336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4DEF3AAB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They need to document and track their progress through</w:t>
            </w:r>
          </w:p>
          <w:p w14:paraId="6DAA99F8" w14:textId="77777777" w:rsidR="00EF04BC" w:rsidRPr="00A04974" w:rsidRDefault="00EF04BC" w:rsidP="00EF04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skills audit </w:t>
            </w:r>
          </w:p>
          <w:p w14:paraId="44E1B5DB" w14:textId="77777777" w:rsidR="00EF04BC" w:rsidRPr="00A04974" w:rsidRDefault="00EF04BC" w:rsidP="00EF04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individual development routines </w:t>
            </w:r>
          </w:p>
          <w:p w14:paraId="220A68A7" w14:textId="77777777" w:rsidR="00EF04BC" w:rsidRPr="00A04974" w:rsidRDefault="00EF04BC" w:rsidP="00EF04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technical exercises for development</w:t>
            </w:r>
          </w:p>
          <w:p w14:paraId="045D9D32" w14:textId="77777777" w:rsidR="00EF04BC" w:rsidRPr="00A04974" w:rsidRDefault="00EF04BC" w:rsidP="00EF04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setting goals</w:t>
            </w:r>
          </w:p>
          <w:p w14:paraId="7A317334" w14:textId="1664486E" w:rsidR="00EF04BC" w:rsidRPr="00762B82" w:rsidRDefault="00EF04BC" w:rsidP="00EF04BC">
            <w:pPr>
              <w:rPr>
                <w:rFonts w:ascii="Arial" w:hAnsi="Arial" w:cs="Arial"/>
                <w:b/>
                <w:color w:val="1F3864" w:themeColor="accent5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monitoring and tracking of progress</w:t>
            </w:r>
          </w:p>
        </w:tc>
        <w:tc>
          <w:tcPr>
            <w:tcW w:w="3153" w:type="dxa"/>
          </w:tcPr>
          <w:p w14:paraId="203B5F75" w14:textId="77777777" w:rsidR="00EF04BC" w:rsidRPr="00A04974" w:rsidRDefault="00EF04BC" w:rsidP="00EF04BC">
            <w:pPr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LA A: Demonstrate professional and commercial skills for the music industry</w:t>
            </w: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LA B: Apply development processes for music skills and techniques</w:t>
            </w: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Pupils will prepare a portfolio that contains a variety of written and audio-visual evidence of their development. This will include milestone performances and a final performance. It will also include regular screenshots and audio clips from composition creation.</w:t>
            </w:r>
          </w:p>
          <w:p w14:paraId="20C9C786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 xml:space="preserve">This portfolio will be internally marked according to the BTEC criteria, then sent to the exam board for moderation. </w:t>
            </w:r>
          </w:p>
          <w:p w14:paraId="77F8261C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561D8AAD" w14:textId="05DAF67D" w:rsidR="00EF04BC" w:rsidRPr="00762B82" w:rsidRDefault="00EF04BC" w:rsidP="00EF04BC">
            <w:pPr>
              <w:rPr>
                <w:rFonts w:ascii="Arial" w:hAnsi="Arial" w:cs="Arial"/>
                <w:b/>
                <w:color w:val="1F3864" w:themeColor="accent5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Feedback will be given in line with BTEC </w:t>
            </w:r>
            <w:proofErr w:type="gramStart"/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regulations..</w:t>
            </w:r>
            <w:proofErr w:type="gramEnd"/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5215" w:type="dxa"/>
          </w:tcPr>
          <w:p w14:paraId="3C2EC5B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Previous Y10 summer term unit (C2 walking talking mock) prepared pupils for this unit. </w:t>
            </w:r>
          </w:p>
          <w:p w14:paraId="6962FE8D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15CC4C9B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This builds on the skills developed in C1 – performance/ creation skills. Solo performance unit in Y9 prepares pupils well for this as they explore professional skills such as writing skills audits/ practice diaries/ self-reflections. </w:t>
            </w:r>
          </w:p>
          <w:p w14:paraId="59A3809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70882599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  <w:t>Knowledge:</w:t>
            </w:r>
          </w:p>
          <w:p w14:paraId="32174024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41046BBC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Declarative: 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Develop knowledge of what good rehearsals look like, how to maintain and work with equipment/ instruments safely. 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61A5F026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Procedural: 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Developing instrumental skills and creation/ DAW skills. Developing professional skill such as time management.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465DE132" w14:textId="35FACE60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Disciplinary: 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Ongoing self reflection and evaluation of musical development. Pupils will learn how to devise technical exercises appropriate to their own musical needs and why it helps them. </w:t>
            </w:r>
          </w:p>
        </w:tc>
        <w:tc>
          <w:tcPr>
            <w:tcW w:w="3620" w:type="dxa"/>
          </w:tcPr>
          <w:p w14:paraId="71CC1A47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Reading:</w:t>
            </w:r>
          </w:p>
          <w:p w14:paraId="3E191B17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research case studies/ examples of performers/ producers/ composers through reading articles/ research online.  </w:t>
            </w:r>
          </w:p>
          <w:p w14:paraId="64312096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4BBC1586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Oracy:</w:t>
            </w:r>
          </w:p>
          <w:p w14:paraId="09929943" w14:textId="77777777" w:rsidR="00EF04BC" w:rsidRPr="00A04974" w:rsidRDefault="00EF04BC" w:rsidP="00EF04B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discuss/ analyse what if effective practice/ what is a safe working environment etc…</w:t>
            </w:r>
          </w:p>
          <w:p w14:paraId="580E622D" w14:textId="77777777" w:rsidR="00EF04BC" w:rsidRPr="00A04974" w:rsidRDefault="00EF04BC" w:rsidP="00EF04B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reflect and give feedback to each other following performances</w:t>
            </w:r>
          </w:p>
          <w:p w14:paraId="3AD93316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3989AB8F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Literacy:</w:t>
            </w:r>
          </w:p>
          <w:p w14:paraId="71875B3F" w14:textId="77777777" w:rsidR="00EF04BC" w:rsidRPr="00A04974" w:rsidRDefault="00EF04BC" w:rsidP="00EF04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Glossaries given – used in lessons and revised at home</w:t>
            </w:r>
          </w:p>
          <w:p w14:paraId="70C478F8" w14:textId="77777777" w:rsidR="00EF04BC" w:rsidRPr="00A04974" w:rsidRDefault="00EF04BC" w:rsidP="00EF04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Written diaries/ reflections/ audits produced in portfolio.</w:t>
            </w:r>
          </w:p>
          <w:p w14:paraId="1A95068B" w14:textId="34B20F67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</w:p>
        </w:tc>
      </w:tr>
      <w:tr w:rsidR="00EF04BC" w:rsidRPr="008703FE" w14:paraId="6944A50C" w14:textId="77777777" w:rsidTr="008703FE">
        <w:trPr>
          <w:trHeight w:val="5961"/>
        </w:trPr>
        <w:tc>
          <w:tcPr>
            <w:tcW w:w="1271" w:type="dxa"/>
            <w:vAlign w:val="center"/>
          </w:tcPr>
          <w:p w14:paraId="3D65B1AB" w14:textId="77777777" w:rsidR="00EF04BC" w:rsidRPr="00762B82" w:rsidRDefault="00EF04BC" w:rsidP="00EF04BC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lastRenderedPageBreak/>
              <w:t xml:space="preserve">Spring </w:t>
            </w: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br/>
            </w:r>
            <w:r w:rsidRPr="00762B82"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  <w:br/>
              <w:t>Half Term 3</w:t>
            </w:r>
          </w:p>
          <w:p w14:paraId="7E3B5F1E" w14:textId="19BD6E0E" w:rsidR="00EF04BC" w:rsidRPr="00762B82" w:rsidRDefault="00EF04BC" w:rsidP="00EF04BC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2547" w:type="dxa"/>
          </w:tcPr>
          <w:p w14:paraId="3816F782" w14:textId="77777777" w:rsidR="00EF04BC" w:rsidRPr="00A04974" w:rsidRDefault="00EF04BC" w:rsidP="00EF04BC">
            <w:pPr>
              <w:pStyle w:val="ListParagraph"/>
              <w:spacing w:after="160" w:line="259" w:lineRule="auto"/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Component 3 PSA Window:  Responding to a music brief.</w:t>
            </w:r>
          </w:p>
          <w:p w14:paraId="6422026D" w14:textId="77777777" w:rsidR="00EF04BC" w:rsidRPr="00A04974" w:rsidRDefault="00EF04BC" w:rsidP="00EF04BC">
            <w:pPr>
              <w:pStyle w:val="ListParagraph"/>
              <w:spacing w:after="160" w:line="259" w:lineRule="auto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07C40564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be given four music genres, and 10 songs, and they must mix and match to create and perform/ produce a cover song in one of the new genres. It must be a new genre to the original.</w:t>
            </w:r>
          </w:p>
          <w:p w14:paraId="060F6F20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1926CF08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Performers should consider how to adapt:</w:t>
            </w:r>
          </w:p>
          <w:p w14:paraId="00E1266C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structure </w:t>
            </w:r>
          </w:p>
          <w:p w14:paraId="588BBFC5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tempo </w:t>
            </w:r>
          </w:p>
          <w:p w14:paraId="0448CDCD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tonality</w:t>
            </w:r>
          </w:p>
          <w:p w14:paraId="780BD942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 • time signature </w:t>
            </w:r>
          </w:p>
          <w:p w14:paraId="799AA41F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instrumentation </w:t>
            </w:r>
          </w:p>
          <w:p w14:paraId="3C972FE0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playing/vocal techniques </w:t>
            </w:r>
          </w:p>
          <w:p w14:paraId="0F146C89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•effects.</w:t>
            </w:r>
          </w:p>
          <w:p w14:paraId="1D94742D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</w:p>
          <w:p w14:paraId="6339A2DC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Producers should consider: </w:t>
            </w:r>
          </w:p>
          <w:p w14:paraId="3529BAD3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changes in structure </w:t>
            </w:r>
          </w:p>
          <w:p w14:paraId="1CF0EF85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changes in tempo </w:t>
            </w:r>
          </w:p>
          <w:p w14:paraId="62218400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various editing techniques</w:t>
            </w:r>
          </w:p>
          <w:p w14:paraId="3AD1E72A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• effects and processing </w:t>
            </w:r>
          </w:p>
          <w:p w14:paraId="219E1711" w14:textId="77777777" w:rsidR="00EF04BC" w:rsidRPr="00A04974" w:rsidRDefault="00EF04BC" w:rsidP="00EF04BC">
            <w:p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lastRenderedPageBreak/>
              <w:t xml:space="preserve">• audio recording techniques </w:t>
            </w:r>
          </w:p>
          <w:p w14:paraId="46BD0B77" w14:textId="48E7B4BA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microphone techniques</w:t>
            </w:r>
          </w:p>
        </w:tc>
        <w:tc>
          <w:tcPr>
            <w:tcW w:w="3153" w:type="dxa"/>
          </w:tcPr>
          <w:p w14:paraId="7C0D1D55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lastRenderedPageBreak/>
              <w:t xml:space="preserve">Pupils are assessed on </w:t>
            </w: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1E2B36F3" w14:textId="77777777" w:rsidR="00EF04BC" w:rsidRPr="00A04974" w:rsidRDefault="00EF04BC" w:rsidP="00EF04B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Activity 1 - their planning (written exam)</w:t>
            </w:r>
          </w:p>
          <w:p w14:paraId="7AE7BF7F" w14:textId="77777777" w:rsidR="00EF04BC" w:rsidRPr="00A04974" w:rsidRDefault="00EF04BC" w:rsidP="00EF04B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Activity 2 - their final music product (recorded video/ audio)</w:t>
            </w:r>
          </w:p>
          <w:p w14:paraId="27AA6652" w14:textId="77777777" w:rsidR="00EF04BC" w:rsidRPr="00A04974" w:rsidRDefault="00EF04BC" w:rsidP="00EF04B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Activity 3- a final review and reflection of their experience and final product (written exam)</w:t>
            </w:r>
          </w:p>
          <w:p w14:paraId="4F2422F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385D5882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 xml:space="preserve">This portfolio will be externally marked by Pearson. </w:t>
            </w:r>
          </w:p>
          <w:p w14:paraId="70194EB6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5D6DC0F3" w14:textId="3024C736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215" w:type="dxa"/>
          </w:tcPr>
          <w:p w14:paraId="15ED940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Component 1 and Component 2 are designed to provide the skills and knowledge required to succeed in Component 3 – Styles and genres from comp 1, and practical creation/ performance/ production skills from comp 2.</w:t>
            </w:r>
          </w:p>
          <w:p w14:paraId="5653B5D1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5690199F" w14:textId="29F7A958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620" w:type="dxa"/>
          </w:tcPr>
          <w:p w14:paraId="6472E964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Reading:</w:t>
            </w:r>
          </w:p>
          <w:p w14:paraId="277092B2" w14:textId="77777777" w:rsidR="00EF04BC" w:rsidRPr="00A04974" w:rsidRDefault="00EF04BC" w:rsidP="00EF04BC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may research the genre they have chosen by reading articles/ research online.   </w:t>
            </w:r>
          </w:p>
          <w:p w14:paraId="24B889B0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5686E24D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Oracy:</w:t>
            </w:r>
          </w:p>
          <w:p w14:paraId="0FA49B1D" w14:textId="77777777" w:rsidR="00EF04BC" w:rsidRPr="00A04974" w:rsidRDefault="00EF04BC" w:rsidP="00EF04B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be encouraged to verbally describe their processes out loud – as they are marked on how they present their process of creating the music product “if you can say it – you can write it”. </w:t>
            </w:r>
          </w:p>
          <w:p w14:paraId="38DF53AB" w14:textId="77777777" w:rsidR="00EF04BC" w:rsidRPr="00A04974" w:rsidRDefault="00EF04BC" w:rsidP="00EF04B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be encouraged to give each other verbal feedback during practical time.</w:t>
            </w:r>
          </w:p>
          <w:p w14:paraId="6A99A06F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22ACAFF2" w14:textId="77777777" w:rsidR="00EF04BC" w:rsidRPr="00A04974" w:rsidRDefault="00EF04BC" w:rsidP="00EF04BC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Literacy:</w:t>
            </w:r>
          </w:p>
          <w:p w14:paraId="7133BF73" w14:textId="55E6A6C9" w:rsidR="00EF04BC" w:rsidRPr="00762B82" w:rsidRDefault="00EF04BC" w:rsidP="00EF04BC">
            <w:pPr>
              <w:rPr>
                <w:rFonts w:ascii="Arial" w:hAnsi="Arial" w:cs="Arial"/>
                <w:color w:val="1F3864" w:themeColor="accent5" w:themeShade="80"/>
                <w:sz w:val="20"/>
                <w:szCs w:val="20"/>
              </w:rPr>
            </w:pPr>
            <w:r w:rsidRPr="00A04974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complete two pieces of extended writing using the framework provided by Pearson.  One to plan their initial ideas, and one to reflect on the final product and creation processes.</w:t>
            </w:r>
          </w:p>
        </w:tc>
      </w:tr>
    </w:tbl>
    <w:p w14:paraId="620048CE" w14:textId="34F3B4CC" w:rsidR="00AC056B" w:rsidRPr="008703FE" w:rsidRDefault="00AC056B" w:rsidP="008703FE">
      <w:pPr>
        <w:spacing w:line="276" w:lineRule="auto"/>
        <w:rPr>
          <w:rFonts w:ascii="Gadugi" w:hAnsi="Gadugi" w:cstheme="majorHAnsi"/>
          <w:b/>
          <w:color w:val="1F3864" w:themeColor="accent5" w:themeShade="80"/>
          <w:sz w:val="24"/>
          <w:szCs w:val="24"/>
        </w:rPr>
      </w:pPr>
    </w:p>
    <w:sectPr w:rsidR="00AC056B" w:rsidRPr="008703FE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E2DAD" w14:textId="77777777" w:rsidR="003746F8" w:rsidRDefault="003746F8" w:rsidP="00A2239D">
      <w:pPr>
        <w:spacing w:after="0" w:line="240" w:lineRule="auto"/>
      </w:pPr>
      <w:r>
        <w:separator/>
      </w:r>
    </w:p>
  </w:endnote>
  <w:endnote w:type="continuationSeparator" w:id="0">
    <w:p w14:paraId="64C34B39" w14:textId="77777777" w:rsidR="003746F8" w:rsidRDefault="003746F8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C5D6D" w14:textId="77777777" w:rsidR="003746F8" w:rsidRDefault="003746F8" w:rsidP="00A2239D">
      <w:pPr>
        <w:spacing w:after="0" w:line="240" w:lineRule="auto"/>
      </w:pPr>
      <w:r>
        <w:separator/>
      </w:r>
    </w:p>
  </w:footnote>
  <w:footnote w:type="continuationSeparator" w:id="0">
    <w:p w14:paraId="75A5F8E1" w14:textId="77777777" w:rsidR="003746F8" w:rsidRDefault="003746F8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0240"/>
    <w:multiLevelType w:val="hybridMultilevel"/>
    <w:tmpl w:val="1998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94043"/>
    <w:multiLevelType w:val="hybridMultilevel"/>
    <w:tmpl w:val="3CB0B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84F43"/>
    <w:multiLevelType w:val="hybridMultilevel"/>
    <w:tmpl w:val="20AA9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6496C"/>
    <w:multiLevelType w:val="hybridMultilevel"/>
    <w:tmpl w:val="D10A0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135E0"/>
    <w:multiLevelType w:val="hybridMultilevel"/>
    <w:tmpl w:val="3E98E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1A96"/>
    <w:rsid w:val="00024CB9"/>
    <w:rsid w:val="00031174"/>
    <w:rsid w:val="00066272"/>
    <w:rsid w:val="00092180"/>
    <w:rsid w:val="000A285E"/>
    <w:rsid w:val="000B0B64"/>
    <w:rsid w:val="000B60FD"/>
    <w:rsid w:val="000C3AD3"/>
    <w:rsid w:val="000E09D4"/>
    <w:rsid w:val="000E35DE"/>
    <w:rsid w:val="000F18C9"/>
    <w:rsid w:val="000F19C3"/>
    <w:rsid w:val="000F6979"/>
    <w:rsid w:val="00101F90"/>
    <w:rsid w:val="0010797D"/>
    <w:rsid w:val="00110668"/>
    <w:rsid w:val="0012331A"/>
    <w:rsid w:val="00146AA9"/>
    <w:rsid w:val="00146B87"/>
    <w:rsid w:val="00147B3E"/>
    <w:rsid w:val="00174A2E"/>
    <w:rsid w:val="001803F5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B4D86"/>
    <w:rsid w:val="00331335"/>
    <w:rsid w:val="00344FC8"/>
    <w:rsid w:val="00366E0F"/>
    <w:rsid w:val="0037283A"/>
    <w:rsid w:val="003746F8"/>
    <w:rsid w:val="003813FE"/>
    <w:rsid w:val="003A6942"/>
    <w:rsid w:val="003D0A50"/>
    <w:rsid w:val="003D536E"/>
    <w:rsid w:val="003E0B6E"/>
    <w:rsid w:val="003E21F0"/>
    <w:rsid w:val="00454F4C"/>
    <w:rsid w:val="00492E6C"/>
    <w:rsid w:val="004A2B06"/>
    <w:rsid w:val="004C0806"/>
    <w:rsid w:val="004C21E6"/>
    <w:rsid w:val="004D70D0"/>
    <w:rsid w:val="004F0F4E"/>
    <w:rsid w:val="005B4500"/>
    <w:rsid w:val="005E5746"/>
    <w:rsid w:val="005F4B6A"/>
    <w:rsid w:val="0066650C"/>
    <w:rsid w:val="00695457"/>
    <w:rsid w:val="006A3BBD"/>
    <w:rsid w:val="006A5BDA"/>
    <w:rsid w:val="006B08D8"/>
    <w:rsid w:val="006C11A7"/>
    <w:rsid w:val="006D71DA"/>
    <w:rsid w:val="006F6894"/>
    <w:rsid w:val="007003D0"/>
    <w:rsid w:val="0070579E"/>
    <w:rsid w:val="00732EFF"/>
    <w:rsid w:val="00751F30"/>
    <w:rsid w:val="00761EB0"/>
    <w:rsid w:val="00762B82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03FE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B353F"/>
    <w:rsid w:val="00AB601B"/>
    <w:rsid w:val="00AC056B"/>
    <w:rsid w:val="00AC62D8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C0E4E"/>
    <w:rsid w:val="00C006F8"/>
    <w:rsid w:val="00CB5E3E"/>
    <w:rsid w:val="00CC077A"/>
    <w:rsid w:val="00CC3D41"/>
    <w:rsid w:val="00CD02FA"/>
    <w:rsid w:val="00CD2200"/>
    <w:rsid w:val="00CE5254"/>
    <w:rsid w:val="00D16D06"/>
    <w:rsid w:val="00D173A0"/>
    <w:rsid w:val="00D26A36"/>
    <w:rsid w:val="00D5365A"/>
    <w:rsid w:val="00D57080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A645D"/>
    <w:rsid w:val="00EB11D6"/>
    <w:rsid w:val="00EB284A"/>
    <w:rsid w:val="00EC7F62"/>
    <w:rsid w:val="00EE58DF"/>
    <w:rsid w:val="00EF04BC"/>
    <w:rsid w:val="00F23277"/>
    <w:rsid w:val="00F37C1C"/>
    <w:rsid w:val="00F63643"/>
    <w:rsid w:val="00FB2329"/>
    <w:rsid w:val="00FB2652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character" w:styleId="IntenseEmphasis">
    <w:name w:val="Intense Emphasis"/>
    <w:basedOn w:val="DefaultParagraphFont"/>
    <w:uiPriority w:val="21"/>
    <w:qFormat/>
    <w:rsid w:val="000C3AD3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59942-40E0-4ABF-8523-77E76E412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Perf Arts - Mr Crawley</cp:lastModifiedBy>
  <cp:revision>3</cp:revision>
  <cp:lastPrinted>2022-12-06T07:20:00Z</cp:lastPrinted>
  <dcterms:created xsi:type="dcterms:W3CDTF">2026-07-15T07:35:00Z</dcterms:created>
  <dcterms:modified xsi:type="dcterms:W3CDTF">2026-07-15T07:36:00Z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2131678780</vt:i4>
  </property>
  <property fmtid="{D5CDD505-2E9C-101B-9397-08002B2CF9AE}" pid="3" name="_NewReviewCycle">
    <vt:lpwstr/>
  </property>
  <property fmtid="{D5CDD505-2E9C-101B-9397-08002B2CF9AE}" pid="4" name="_EmailSubject">
    <vt:lpwstr>Long Term Plans</vt:lpwstr>
  </property>
  <property fmtid="{D5CDD505-2E9C-101B-9397-08002B2CF9AE}" pid="5" name="_AuthorEmail">
    <vt:lpwstr>MCrawley@fairfieldhighschool.co.uk</vt:lpwstr>
  </property>
  <property fmtid="{D5CDD505-2E9C-101B-9397-08002B2CF9AE}" pid="6" name="_AuthorEmailDisplayName">
    <vt:lpwstr>Perf Arts - Mr Crawley</vt:lpwstr>
  </property>
  <property fmtid="{D5CDD505-2E9C-101B-9397-08002B2CF9AE}" pid="7" name="_PreviousAdHocReviewCycleID">
    <vt:i4>838978570</vt:i4>
  </property>
  <property fmtid="{D5CDD505-2E9C-101B-9397-08002B2CF9AE}" pid="8" name="_ReviewingToolsShownOnce">
    <vt:lpwstr/>
  </property>
</Properties>
</file>