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56D86" w14:textId="1242B978" w:rsidR="003D0A50" w:rsidRDefault="00CC3D41" w:rsidP="000B60FD">
      <w:pPr>
        <w:spacing w:after="240"/>
        <w:rPr>
          <w:rFonts w:ascii="Gadugi" w:hAnsi="Gadugi" w:cs="Arial"/>
          <w:b/>
          <w:color w:val="06486F"/>
          <w:sz w:val="32"/>
          <w:szCs w:val="32"/>
        </w:rPr>
      </w:pPr>
      <w:r w:rsidRPr="00CC3D41">
        <w:rPr>
          <w:rFonts w:ascii="Gadugi" w:hAnsi="Gadugi" w:cs="Arial"/>
          <w:b/>
          <w:noProof/>
          <w:color w:val="262626" w:themeColor="text1" w:themeTint="D9"/>
          <w:sz w:val="36"/>
          <w:szCs w:val="36"/>
        </w:rPr>
        <w:drawing>
          <wp:anchor distT="0" distB="0" distL="114300" distR="114300" simplePos="0" relativeHeight="251658240" behindDoc="0" locked="0" layoutInCell="1" allowOverlap="1" wp14:anchorId="236732FA" wp14:editId="42B506A2">
            <wp:simplePos x="0" y="0"/>
            <wp:positionH relativeFrom="margin">
              <wp:posOffset>8255</wp:posOffset>
            </wp:positionH>
            <wp:positionV relativeFrom="paragraph">
              <wp:posOffset>-58420</wp:posOffset>
            </wp:positionV>
            <wp:extent cx="1343786" cy="40943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710" t="5293" r="3543" b="10046"/>
                    <a:stretch/>
                  </pic:blipFill>
                  <pic:spPr bwMode="auto">
                    <a:xfrm>
                      <a:off x="0" y="0"/>
                      <a:ext cx="1343786" cy="4094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C3D41">
        <w:rPr>
          <w:rFonts w:ascii="Gadugi" w:hAnsi="Gadugi" w:cs="Arial"/>
          <w:b/>
          <w:color w:val="262626" w:themeColor="text1" w:themeTint="D9"/>
          <w:sz w:val="36"/>
          <w:szCs w:val="36"/>
        </w:rPr>
        <w:t xml:space="preserve">                                      </w:t>
      </w:r>
      <w:r w:rsidR="000B60FD">
        <w:rPr>
          <w:rFonts w:ascii="Gadugi" w:hAnsi="Gadugi" w:cs="Arial"/>
          <w:b/>
          <w:color w:val="262626" w:themeColor="text1" w:themeTint="D9"/>
          <w:sz w:val="36"/>
          <w:szCs w:val="36"/>
        </w:rPr>
        <w:tab/>
      </w:r>
      <w:r w:rsidR="000B60FD">
        <w:rPr>
          <w:rFonts w:ascii="Gadugi" w:hAnsi="Gadugi" w:cs="Arial"/>
          <w:b/>
          <w:color w:val="262626" w:themeColor="text1" w:themeTint="D9"/>
          <w:sz w:val="36"/>
          <w:szCs w:val="36"/>
        </w:rPr>
        <w:tab/>
      </w:r>
      <w:r w:rsidR="000B60FD" w:rsidRPr="000B60FD">
        <w:rPr>
          <w:rFonts w:ascii="Gadugi" w:hAnsi="Gadugi" w:cs="Arial"/>
          <w:b/>
          <w:color w:val="06486F"/>
          <w:sz w:val="32"/>
          <w:szCs w:val="32"/>
        </w:rPr>
        <w:t xml:space="preserve">       </w:t>
      </w:r>
      <w:r w:rsidR="003F3631">
        <w:rPr>
          <w:rFonts w:ascii="Gadugi" w:hAnsi="Gadugi" w:cs="Arial"/>
          <w:b/>
          <w:color w:val="06486F"/>
          <w:sz w:val="32"/>
          <w:szCs w:val="32"/>
        </w:rPr>
        <w:t>German</w:t>
      </w:r>
      <w:r w:rsidR="00FE39B0" w:rsidRPr="000B60FD">
        <w:rPr>
          <w:rFonts w:ascii="Gadugi" w:hAnsi="Gadugi" w:cs="Arial"/>
          <w:b/>
          <w:color w:val="06486F"/>
          <w:sz w:val="32"/>
          <w:szCs w:val="32"/>
        </w:rPr>
        <w:t xml:space="preserve"> – </w:t>
      </w:r>
      <w:r w:rsidR="00A2239D" w:rsidRPr="000B60FD">
        <w:rPr>
          <w:rFonts w:ascii="Gadugi" w:hAnsi="Gadugi" w:cs="Arial"/>
          <w:b/>
          <w:color w:val="06486F"/>
          <w:sz w:val="32"/>
          <w:szCs w:val="32"/>
        </w:rPr>
        <w:t xml:space="preserve">Year </w:t>
      </w:r>
      <w:r w:rsidR="0059519E">
        <w:rPr>
          <w:rFonts w:ascii="Gadugi" w:hAnsi="Gadugi" w:cs="Arial"/>
          <w:b/>
          <w:color w:val="06486F"/>
          <w:sz w:val="32"/>
          <w:szCs w:val="32"/>
        </w:rPr>
        <w:t>10</w:t>
      </w:r>
      <w:r w:rsidRPr="000B60FD">
        <w:rPr>
          <w:rFonts w:ascii="Gadugi" w:hAnsi="Gadugi" w:cs="Arial"/>
          <w:b/>
          <w:color w:val="06486F"/>
          <w:sz w:val="32"/>
          <w:szCs w:val="32"/>
        </w:rPr>
        <w:t xml:space="preserve">  </w:t>
      </w:r>
      <w:r w:rsidR="008F07B2" w:rsidRPr="000B60FD">
        <w:rPr>
          <w:rFonts w:ascii="Gadugi" w:hAnsi="Gadugi" w:cs="Arial"/>
          <w:b/>
          <w:color w:val="06486F"/>
          <w:sz w:val="32"/>
          <w:szCs w:val="32"/>
        </w:rPr>
        <w:t xml:space="preserve">     </w:t>
      </w:r>
      <w:r w:rsidR="00CD02FA" w:rsidRPr="000B60FD">
        <w:rPr>
          <w:rFonts w:ascii="Gadugi" w:hAnsi="Gadugi" w:cs="Arial"/>
          <w:b/>
          <w:color w:val="06486F"/>
          <w:sz w:val="32"/>
          <w:szCs w:val="32"/>
        </w:rPr>
        <w:tab/>
      </w:r>
      <w:r w:rsidR="000B60FD" w:rsidRPr="000B60FD">
        <w:rPr>
          <w:rFonts w:ascii="Gadugi" w:hAnsi="Gadugi" w:cs="Arial"/>
          <w:b/>
          <w:color w:val="06486F"/>
          <w:sz w:val="32"/>
          <w:szCs w:val="32"/>
        </w:rPr>
        <w:t xml:space="preserve">                 </w:t>
      </w:r>
      <w:r w:rsidR="00FE39B0" w:rsidRPr="000B60FD">
        <w:rPr>
          <w:rFonts w:ascii="Gadugi" w:hAnsi="Gadugi" w:cs="Arial"/>
          <w:b/>
          <w:color w:val="06486F"/>
          <w:sz w:val="32"/>
          <w:szCs w:val="32"/>
        </w:rPr>
        <w:t>Long-Term Plan 202</w:t>
      </w:r>
      <w:r w:rsidR="006179B9">
        <w:rPr>
          <w:rFonts w:ascii="Gadugi" w:hAnsi="Gadugi" w:cs="Arial"/>
          <w:b/>
          <w:color w:val="06486F"/>
          <w:sz w:val="32"/>
          <w:szCs w:val="32"/>
        </w:rPr>
        <w:t>5</w:t>
      </w:r>
      <w:r w:rsidR="00FE39B0" w:rsidRPr="000B60FD">
        <w:rPr>
          <w:rFonts w:ascii="Gadugi" w:hAnsi="Gadugi" w:cs="Arial"/>
          <w:b/>
          <w:color w:val="06486F"/>
          <w:sz w:val="32"/>
          <w:szCs w:val="32"/>
        </w:rPr>
        <w:t>-202</w:t>
      </w:r>
      <w:r w:rsidR="006179B9">
        <w:rPr>
          <w:rFonts w:ascii="Gadugi" w:hAnsi="Gadugi" w:cs="Arial"/>
          <w:b/>
          <w:color w:val="06486F"/>
          <w:sz w:val="32"/>
          <w:szCs w:val="32"/>
        </w:rPr>
        <w:t>6</w:t>
      </w:r>
    </w:p>
    <w:p w14:paraId="20E00A23" w14:textId="631E6A76" w:rsidR="006C2C42" w:rsidRPr="006C2C42" w:rsidRDefault="006C2C42" w:rsidP="006C2C42">
      <w:pPr>
        <w:spacing w:line="276" w:lineRule="auto"/>
        <w:rPr>
          <w:rFonts w:ascii="Gadugi" w:hAnsi="Gadugi" w:cstheme="majorHAnsi"/>
          <w:b/>
          <w:sz w:val="24"/>
          <w:szCs w:val="24"/>
        </w:rPr>
      </w:pPr>
    </w:p>
    <w:tbl>
      <w:tblPr>
        <w:tblStyle w:val="TableGrid"/>
        <w:tblW w:w="15806" w:type="dxa"/>
        <w:tblBorders>
          <w:top w:val="single" w:sz="8" w:space="0" w:color="06486F"/>
          <w:left w:val="single" w:sz="8" w:space="0" w:color="06486F"/>
          <w:bottom w:val="single" w:sz="8" w:space="0" w:color="06486F"/>
          <w:right w:val="single" w:sz="8" w:space="0" w:color="06486F"/>
          <w:insideH w:val="single" w:sz="8" w:space="0" w:color="06486F"/>
          <w:insideV w:val="single" w:sz="8" w:space="0" w:color="06486F"/>
        </w:tblBorders>
        <w:tblLook w:val="04A0" w:firstRow="1" w:lastRow="0" w:firstColumn="1" w:lastColumn="0" w:noHBand="0" w:noVBand="1"/>
      </w:tblPr>
      <w:tblGrid>
        <w:gridCol w:w="1271"/>
        <w:gridCol w:w="3544"/>
        <w:gridCol w:w="3544"/>
        <w:gridCol w:w="3827"/>
        <w:gridCol w:w="3620"/>
      </w:tblGrid>
      <w:tr w:rsidR="00344FC8" w:rsidRPr="00344FC8" w14:paraId="3FBD6533" w14:textId="7D22EC26" w:rsidTr="000B60FD">
        <w:trPr>
          <w:trHeight w:val="744"/>
        </w:trPr>
        <w:tc>
          <w:tcPr>
            <w:tcW w:w="1271" w:type="dxa"/>
            <w:shd w:val="clear" w:color="auto" w:fill="06486F"/>
            <w:vAlign w:val="center"/>
          </w:tcPr>
          <w:p w14:paraId="191F1395" w14:textId="7CF1097A" w:rsidR="00FE39B0" w:rsidRPr="000B60FD" w:rsidRDefault="008F07B2" w:rsidP="008F07B2">
            <w:pPr>
              <w:jc w:val="center"/>
              <w:rPr>
                <w:rFonts w:ascii="Gadugi" w:hAnsi="Gadugi" w:cs="Arial"/>
                <w:b/>
                <w:color w:val="FFFFFF" w:themeColor="background1"/>
                <w:sz w:val="24"/>
                <w:szCs w:val="24"/>
              </w:rPr>
            </w:pPr>
            <w:r w:rsidRPr="000B60FD">
              <w:rPr>
                <w:rFonts w:ascii="Gadugi" w:hAnsi="Gadugi" w:cs="Arial"/>
                <w:b/>
                <w:color w:val="FFFFFF" w:themeColor="background1"/>
                <w:sz w:val="24"/>
                <w:szCs w:val="24"/>
              </w:rPr>
              <w:t>Calendar</w:t>
            </w:r>
          </w:p>
        </w:tc>
        <w:tc>
          <w:tcPr>
            <w:tcW w:w="3544" w:type="dxa"/>
            <w:shd w:val="clear" w:color="auto" w:fill="06486F"/>
            <w:vAlign w:val="center"/>
          </w:tcPr>
          <w:p w14:paraId="583F0382" w14:textId="43121E4F" w:rsidR="00FE39B0" w:rsidRPr="000B60FD" w:rsidRDefault="008F07B2" w:rsidP="008F07B2">
            <w:pPr>
              <w:jc w:val="center"/>
              <w:rPr>
                <w:rFonts w:ascii="Gadugi" w:hAnsi="Gadugi" w:cs="Arial"/>
                <w:b/>
                <w:color w:val="FFFFFF" w:themeColor="background1"/>
                <w:sz w:val="24"/>
                <w:szCs w:val="24"/>
              </w:rPr>
            </w:pPr>
            <w:r w:rsidRPr="000B60FD">
              <w:rPr>
                <w:rFonts w:ascii="Gadugi" w:hAnsi="Gadugi" w:cs="Arial"/>
                <w:b/>
                <w:color w:val="FFFFFF" w:themeColor="background1"/>
                <w:sz w:val="24"/>
                <w:szCs w:val="24"/>
              </w:rPr>
              <w:t>Topic</w:t>
            </w:r>
          </w:p>
        </w:tc>
        <w:tc>
          <w:tcPr>
            <w:tcW w:w="3544" w:type="dxa"/>
            <w:shd w:val="clear" w:color="auto" w:fill="06486F"/>
            <w:vAlign w:val="center"/>
          </w:tcPr>
          <w:p w14:paraId="04767DE7" w14:textId="0351D27D" w:rsidR="00344FC8" w:rsidRPr="000B60FD" w:rsidRDefault="00CC077A" w:rsidP="00344FC8">
            <w:pPr>
              <w:jc w:val="center"/>
              <w:rPr>
                <w:rFonts w:ascii="Gadugi" w:hAnsi="Gadugi" w:cs="Arial"/>
                <w:b/>
                <w:color w:val="FFFFFF" w:themeColor="background1"/>
              </w:rPr>
            </w:pPr>
            <w:r w:rsidRPr="000B60FD">
              <w:rPr>
                <w:rFonts w:ascii="Gadugi" w:hAnsi="Gadugi" w:cs="Arial"/>
                <w:b/>
                <w:color w:val="FFFFFF" w:themeColor="background1"/>
                <w:sz w:val="24"/>
                <w:szCs w:val="24"/>
              </w:rPr>
              <w:t>Assessment</w:t>
            </w:r>
          </w:p>
        </w:tc>
        <w:tc>
          <w:tcPr>
            <w:tcW w:w="3827" w:type="dxa"/>
            <w:shd w:val="clear" w:color="auto" w:fill="06486F"/>
            <w:vAlign w:val="center"/>
          </w:tcPr>
          <w:p w14:paraId="4F4CA3B4" w14:textId="60BDBA7D" w:rsidR="00FE39B0" w:rsidRPr="000B60FD" w:rsidRDefault="00BC04B5" w:rsidP="008F07B2">
            <w:pPr>
              <w:jc w:val="center"/>
              <w:rPr>
                <w:rFonts w:ascii="Gadugi" w:hAnsi="Gadugi" w:cs="Arial"/>
                <w:b/>
                <w:color w:val="FFFFFF" w:themeColor="background1"/>
                <w:sz w:val="24"/>
                <w:szCs w:val="24"/>
              </w:rPr>
            </w:pPr>
            <w:r>
              <w:rPr>
                <w:rFonts w:ascii="Gadugi" w:hAnsi="Gadugi" w:cs="Arial"/>
                <w:b/>
                <w:color w:val="FFFFFF" w:themeColor="background1"/>
                <w:sz w:val="24"/>
                <w:szCs w:val="24"/>
              </w:rPr>
              <w:t>Sequencing and Coherence</w:t>
            </w:r>
          </w:p>
          <w:p w14:paraId="50C8BB11" w14:textId="1361CB41" w:rsidR="00FE39B0" w:rsidRPr="000B60FD" w:rsidRDefault="00147B3E" w:rsidP="008F07B2">
            <w:pPr>
              <w:jc w:val="center"/>
              <w:rPr>
                <w:rFonts w:ascii="Gadugi" w:hAnsi="Gadugi" w:cs="Arial"/>
                <w:i/>
                <w:color w:val="FFFFFF" w:themeColor="background1"/>
                <w:sz w:val="24"/>
                <w:szCs w:val="24"/>
              </w:rPr>
            </w:pPr>
            <w:r w:rsidRPr="000B60FD">
              <w:rPr>
                <w:rFonts w:ascii="Gadugi" w:hAnsi="Gadugi" w:cs="Arial"/>
                <w:i/>
                <w:color w:val="FFFFFF" w:themeColor="background1"/>
                <w:sz w:val="20"/>
                <w:szCs w:val="20"/>
              </w:rPr>
              <w:t xml:space="preserve">concepts - </w:t>
            </w:r>
            <w:r w:rsidR="00FE39B0" w:rsidRPr="000B60FD">
              <w:rPr>
                <w:rFonts w:ascii="Gadugi" w:hAnsi="Gadugi" w:cs="Arial"/>
                <w:i/>
                <w:color w:val="FFFFFF" w:themeColor="background1"/>
                <w:sz w:val="20"/>
                <w:szCs w:val="20"/>
              </w:rPr>
              <w:t>themes - skills</w:t>
            </w:r>
          </w:p>
        </w:tc>
        <w:tc>
          <w:tcPr>
            <w:tcW w:w="3620" w:type="dxa"/>
            <w:shd w:val="clear" w:color="auto" w:fill="06486F"/>
            <w:vAlign w:val="center"/>
          </w:tcPr>
          <w:p w14:paraId="149201DD" w14:textId="281EC8ED" w:rsidR="00FE39B0" w:rsidRPr="000B60FD" w:rsidRDefault="008F07B2" w:rsidP="008F07B2">
            <w:pPr>
              <w:jc w:val="center"/>
              <w:rPr>
                <w:rFonts w:ascii="Gadugi" w:hAnsi="Gadugi" w:cs="Arial"/>
                <w:b/>
                <w:color w:val="FFFFFF" w:themeColor="background1"/>
                <w:sz w:val="24"/>
                <w:szCs w:val="24"/>
              </w:rPr>
            </w:pPr>
            <w:r w:rsidRPr="000B60FD">
              <w:rPr>
                <w:rFonts w:ascii="Gadugi" w:hAnsi="Gadugi" w:cs="Arial"/>
                <w:b/>
                <w:color w:val="FFFFFF" w:themeColor="background1"/>
                <w:sz w:val="24"/>
                <w:szCs w:val="24"/>
              </w:rPr>
              <w:t>Literacy</w:t>
            </w:r>
          </w:p>
          <w:p w14:paraId="3FCA6278" w14:textId="56378B09" w:rsidR="00FE39B0" w:rsidRPr="000B60FD" w:rsidRDefault="008F07B2" w:rsidP="008F07B2">
            <w:pPr>
              <w:jc w:val="center"/>
              <w:rPr>
                <w:rFonts w:ascii="Gadugi" w:hAnsi="Gadugi" w:cs="Arial"/>
                <w:i/>
                <w:color w:val="FFFFFF" w:themeColor="background1"/>
                <w:sz w:val="24"/>
                <w:szCs w:val="24"/>
              </w:rPr>
            </w:pPr>
            <w:r w:rsidRPr="000B60FD">
              <w:rPr>
                <w:rFonts w:ascii="Gadugi" w:hAnsi="Gadugi" w:cs="Arial"/>
                <w:i/>
                <w:color w:val="FFFFFF" w:themeColor="background1"/>
                <w:sz w:val="20"/>
                <w:szCs w:val="20"/>
              </w:rPr>
              <w:t>r</w:t>
            </w:r>
            <w:r w:rsidR="00FE39B0" w:rsidRPr="000B60FD">
              <w:rPr>
                <w:rFonts w:ascii="Gadugi" w:hAnsi="Gadugi" w:cs="Arial"/>
                <w:i/>
                <w:color w:val="FFFFFF" w:themeColor="background1"/>
                <w:sz w:val="20"/>
                <w:szCs w:val="20"/>
              </w:rPr>
              <w:t xml:space="preserve">eading </w:t>
            </w:r>
            <w:r w:rsidR="00344FC8" w:rsidRPr="000B60FD">
              <w:rPr>
                <w:rFonts w:ascii="Gadugi" w:hAnsi="Gadugi" w:cs="Arial"/>
                <w:i/>
                <w:color w:val="FFFFFF" w:themeColor="background1"/>
                <w:sz w:val="20"/>
                <w:szCs w:val="20"/>
              </w:rPr>
              <w:t>-</w:t>
            </w:r>
            <w:r w:rsidR="00FE39B0" w:rsidRPr="000B60FD">
              <w:rPr>
                <w:rFonts w:ascii="Gadugi" w:hAnsi="Gadugi" w:cs="Arial"/>
                <w:i/>
                <w:color w:val="FFFFFF" w:themeColor="background1"/>
                <w:sz w:val="20"/>
                <w:szCs w:val="20"/>
              </w:rPr>
              <w:t xml:space="preserve"> vocabulary </w:t>
            </w:r>
            <w:r w:rsidR="00344FC8" w:rsidRPr="000B60FD">
              <w:rPr>
                <w:rFonts w:ascii="Gadugi" w:hAnsi="Gadugi" w:cs="Arial"/>
                <w:i/>
                <w:color w:val="FFFFFF" w:themeColor="background1"/>
                <w:sz w:val="20"/>
                <w:szCs w:val="20"/>
              </w:rPr>
              <w:t>-</w:t>
            </w:r>
            <w:r w:rsidR="00FE39B0" w:rsidRPr="000B60FD">
              <w:rPr>
                <w:rFonts w:ascii="Gadugi" w:hAnsi="Gadugi" w:cs="Arial"/>
                <w:i/>
                <w:color w:val="FFFFFF" w:themeColor="background1"/>
                <w:sz w:val="20"/>
                <w:szCs w:val="20"/>
              </w:rPr>
              <w:t xml:space="preserve"> </w:t>
            </w:r>
            <w:proofErr w:type="spellStart"/>
            <w:r w:rsidR="00FE39B0" w:rsidRPr="000B60FD">
              <w:rPr>
                <w:rFonts w:ascii="Gadugi" w:hAnsi="Gadugi" w:cs="Arial"/>
                <w:i/>
                <w:color w:val="FFFFFF" w:themeColor="background1"/>
                <w:sz w:val="20"/>
                <w:szCs w:val="20"/>
              </w:rPr>
              <w:t>oracy</w:t>
            </w:r>
            <w:proofErr w:type="spellEnd"/>
            <w:r w:rsidR="00FE39B0" w:rsidRPr="000B60FD">
              <w:rPr>
                <w:rFonts w:ascii="Gadugi" w:hAnsi="Gadugi" w:cs="Arial"/>
                <w:i/>
                <w:color w:val="FFFFFF" w:themeColor="background1"/>
                <w:sz w:val="20"/>
                <w:szCs w:val="20"/>
              </w:rPr>
              <w:t xml:space="preserve"> - writing</w:t>
            </w:r>
          </w:p>
        </w:tc>
      </w:tr>
      <w:tr w:rsidR="006179B9" w:rsidRPr="00344FC8" w14:paraId="7CF409DD" w14:textId="52306864" w:rsidTr="000B60FD">
        <w:trPr>
          <w:trHeight w:val="2743"/>
        </w:trPr>
        <w:tc>
          <w:tcPr>
            <w:tcW w:w="1271" w:type="dxa"/>
            <w:vAlign w:val="center"/>
          </w:tcPr>
          <w:p w14:paraId="5FE03030" w14:textId="5BAA81D7" w:rsidR="006179B9" w:rsidRPr="000B60FD" w:rsidRDefault="006179B9" w:rsidP="006179B9">
            <w:pPr>
              <w:jc w:val="center"/>
              <w:rPr>
                <w:rFonts w:ascii="Gadugi" w:hAnsi="Gadugi" w:cs="Arial"/>
                <w:b/>
                <w:bCs/>
                <w:color w:val="06486F"/>
                <w:sz w:val="24"/>
                <w:szCs w:val="24"/>
              </w:rPr>
            </w:pPr>
            <w:r w:rsidRPr="000B60FD">
              <w:rPr>
                <w:rFonts w:ascii="Gadugi" w:hAnsi="Gadugi" w:cs="Arial"/>
                <w:b/>
                <w:bCs/>
                <w:color w:val="06486F"/>
                <w:sz w:val="24"/>
                <w:szCs w:val="24"/>
              </w:rPr>
              <w:t>Autumn</w:t>
            </w:r>
            <w:r w:rsidRPr="000B60FD">
              <w:rPr>
                <w:rFonts w:ascii="Gadugi" w:hAnsi="Gadugi" w:cs="Arial"/>
                <w:b/>
                <w:bCs/>
                <w:color w:val="06486F"/>
                <w:sz w:val="24"/>
                <w:szCs w:val="24"/>
              </w:rPr>
              <w:br/>
            </w:r>
            <w:r>
              <w:rPr>
                <w:rFonts w:ascii="Gadugi" w:hAnsi="Gadugi" w:cs="Arial"/>
                <w:b/>
                <w:bCs/>
                <w:color w:val="06486F"/>
                <w:sz w:val="24"/>
                <w:szCs w:val="24"/>
              </w:rPr>
              <w:br/>
              <w:t>Half Term 1</w:t>
            </w:r>
          </w:p>
        </w:tc>
        <w:tc>
          <w:tcPr>
            <w:tcW w:w="3544" w:type="dxa"/>
          </w:tcPr>
          <w:p w14:paraId="20BDFE98" w14:textId="33DD1530" w:rsidR="006179B9" w:rsidRPr="006179B9" w:rsidRDefault="006179B9" w:rsidP="006179B9">
            <w:pPr>
              <w:rPr>
                <w:rFonts w:ascii="Gadugi" w:hAnsi="Gadugi"/>
                <w:b/>
                <w:u w:val="single"/>
              </w:rPr>
            </w:pPr>
            <w:proofErr w:type="spellStart"/>
            <w:r w:rsidRPr="006179B9">
              <w:rPr>
                <w:rFonts w:ascii="Gadugi" w:hAnsi="Gadugi"/>
                <w:b/>
                <w:u w:val="single"/>
              </w:rPr>
              <w:t>Kapitel</w:t>
            </w:r>
            <w:proofErr w:type="spellEnd"/>
            <w:r w:rsidRPr="006179B9">
              <w:rPr>
                <w:rFonts w:ascii="Gadugi" w:hAnsi="Gadugi"/>
                <w:b/>
                <w:u w:val="single"/>
              </w:rPr>
              <w:t xml:space="preserve"> 1 (Pearson)- </w:t>
            </w:r>
            <w:proofErr w:type="spellStart"/>
            <w:r w:rsidRPr="006179B9">
              <w:rPr>
                <w:rFonts w:ascii="Gadugi" w:hAnsi="Gadugi"/>
                <w:b/>
                <w:u w:val="single"/>
              </w:rPr>
              <w:t>Zurück</w:t>
            </w:r>
            <w:proofErr w:type="spellEnd"/>
            <w:r w:rsidRPr="006179B9">
              <w:rPr>
                <w:rFonts w:ascii="Gadugi" w:hAnsi="Gadugi"/>
                <w:b/>
                <w:u w:val="single"/>
              </w:rPr>
              <w:t xml:space="preserve"> </w:t>
            </w:r>
            <w:proofErr w:type="spellStart"/>
            <w:r w:rsidRPr="006179B9">
              <w:rPr>
                <w:rFonts w:ascii="Gadugi" w:hAnsi="Gadugi"/>
                <w:b/>
                <w:u w:val="single"/>
              </w:rPr>
              <w:t>zur</w:t>
            </w:r>
            <w:proofErr w:type="spellEnd"/>
            <w:r w:rsidRPr="006179B9">
              <w:rPr>
                <w:rFonts w:ascii="Gadugi" w:hAnsi="Gadugi"/>
                <w:b/>
                <w:u w:val="single"/>
              </w:rPr>
              <w:t xml:space="preserve"> Schule</w:t>
            </w:r>
          </w:p>
          <w:p w14:paraId="5202E330" w14:textId="1CE88EE1" w:rsidR="006179B9" w:rsidRPr="005401DC" w:rsidRDefault="006179B9" w:rsidP="006179B9">
            <w:pPr>
              <w:pStyle w:val="ListParagraph"/>
              <w:numPr>
                <w:ilvl w:val="0"/>
                <w:numId w:val="43"/>
              </w:numPr>
              <w:rPr>
                <w:rFonts w:ascii="Gadugi" w:hAnsi="Gadugi"/>
              </w:rPr>
            </w:pPr>
            <w:r w:rsidRPr="005401DC">
              <w:rPr>
                <w:rFonts w:ascii="Gadugi" w:hAnsi="Gadugi"/>
              </w:rPr>
              <w:t>Understanding the school system in the UK and in the German-speaking world.</w:t>
            </w:r>
            <w:r w:rsidRPr="005401DC">
              <w:rPr>
                <w:rFonts w:ascii="Arial" w:hAnsi="Arial" w:cs="Arial"/>
              </w:rPr>
              <w:t>  </w:t>
            </w:r>
            <w:r w:rsidRPr="005401DC">
              <w:rPr>
                <w:rFonts w:ascii="Gadugi" w:hAnsi="Gadugi" w:cs="Gadugi"/>
              </w:rPr>
              <w:t> </w:t>
            </w:r>
          </w:p>
          <w:p w14:paraId="53D2941C" w14:textId="77777777" w:rsidR="006179B9" w:rsidRPr="005401DC" w:rsidRDefault="006179B9" w:rsidP="006179B9">
            <w:pPr>
              <w:pStyle w:val="ListParagraph"/>
              <w:numPr>
                <w:ilvl w:val="0"/>
                <w:numId w:val="43"/>
              </w:numPr>
              <w:rPr>
                <w:rFonts w:ascii="Gadugi" w:hAnsi="Gadugi"/>
              </w:rPr>
            </w:pPr>
            <w:r w:rsidRPr="005401DC">
              <w:rPr>
                <w:rFonts w:ascii="Gadugi" w:hAnsi="Gadugi"/>
              </w:rPr>
              <w:t>Using articles and plural nouns.</w:t>
            </w:r>
            <w:r w:rsidRPr="005401DC">
              <w:rPr>
                <w:rFonts w:ascii="Arial" w:hAnsi="Arial" w:cs="Arial"/>
              </w:rPr>
              <w:t>  </w:t>
            </w:r>
            <w:r w:rsidRPr="005401DC">
              <w:rPr>
                <w:rFonts w:ascii="Gadugi" w:hAnsi="Gadugi" w:cs="Gadugi"/>
              </w:rPr>
              <w:t> </w:t>
            </w:r>
          </w:p>
          <w:p w14:paraId="5088D0AF" w14:textId="77777777" w:rsidR="006179B9" w:rsidRPr="005401DC" w:rsidRDefault="006179B9" w:rsidP="006179B9">
            <w:pPr>
              <w:pStyle w:val="ListParagraph"/>
              <w:numPr>
                <w:ilvl w:val="0"/>
                <w:numId w:val="43"/>
              </w:numPr>
              <w:rPr>
                <w:rFonts w:ascii="Gadugi" w:hAnsi="Gadugi"/>
              </w:rPr>
            </w:pPr>
            <w:r w:rsidRPr="005F1CDD">
              <w:rPr>
                <w:rFonts w:ascii="Gadugi" w:hAnsi="Gadugi"/>
                <w:color w:val="000000"/>
                <w:highlight w:val="yellow"/>
              </w:rPr>
              <w:t>Talking about</w:t>
            </w:r>
            <w:r w:rsidRPr="005401DC">
              <w:rPr>
                <w:rFonts w:ascii="Gadugi" w:hAnsi="Gadugi"/>
                <w:color w:val="000000"/>
              </w:rPr>
              <w:t xml:space="preserve"> your timetable</w:t>
            </w:r>
            <w:r w:rsidRPr="005401DC">
              <w:rPr>
                <w:rFonts w:ascii="Arial" w:hAnsi="Arial" w:cs="Arial"/>
                <w:color w:val="000000"/>
              </w:rPr>
              <w:t>   </w:t>
            </w:r>
          </w:p>
          <w:p w14:paraId="2BBAB399" w14:textId="77777777" w:rsidR="006179B9" w:rsidRPr="005401DC" w:rsidRDefault="006179B9" w:rsidP="006179B9">
            <w:pPr>
              <w:pStyle w:val="ListParagraph"/>
              <w:numPr>
                <w:ilvl w:val="0"/>
                <w:numId w:val="43"/>
              </w:numPr>
              <w:rPr>
                <w:rFonts w:ascii="Gadugi" w:hAnsi="Gadugi"/>
              </w:rPr>
            </w:pPr>
            <w:r w:rsidRPr="005401DC">
              <w:rPr>
                <w:rFonts w:ascii="Gadugi" w:hAnsi="Gadugi"/>
                <w:color w:val="000000"/>
              </w:rPr>
              <w:t>Usi</w:t>
            </w:r>
            <w:r>
              <w:rPr>
                <w:rFonts w:ascii="Gadugi" w:hAnsi="Gadugi"/>
                <w:color w:val="000000"/>
              </w:rPr>
              <w:t>n</w:t>
            </w:r>
            <w:r w:rsidRPr="005401DC">
              <w:rPr>
                <w:rFonts w:ascii="Gadugi" w:hAnsi="Gadugi"/>
                <w:color w:val="000000"/>
              </w:rPr>
              <w:t>g the present tense</w:t>
            </w:r>
            <w:r w:rsidRPr="005401DC">
              <w:rPr>
                <w:rFonts w:ascii="Arial" w:hAnsi="Arial" w:cs="Arial"/>
                <w:color w:val="000000"/>
              </w:rPr>
              <w:t>   </w:t>
            </w:r>
          </w:p>
          <w:p w14:paraId="3488CF3F" w14:textId="77777777" w:rsidR="006179B9" w:rsidRPr="005401DC" w:rsidRDefault="006179B9" w:rsidP="006179B9">
            <w:pPr>
              <w:pStyle w:val="ListParagraph"/>
              <w:numPr>
                <w:ilvl w:val="0"/>
                <w:numId w:val="43"/>
              </w:numPr>
              <w:rPr>
                <w:rFonts w:ascii="Gadugi" w:hAnsi="Gadugi"/>
              </w:rPr>
            </w:pPr>
            <w:r w:rsidRPr="005401DC">
              <w:rPr>
                <w:rFonts w:ascii="Gadugi" w:hAnsi="Gadugi"/>
                <w:color w:val="000000"/>
              </w:rPr>
              <w:t xml:space="preserve">Using </w:t>
            </w:r>
            <w:proofErr w:type="spellStart"/>
            <w:r w:rsidRPr="005401DC">
              <w:rPr>
                <w:rFonts w:ascii="Gadugi" w:hAnsi="Gadugi"/>
                <w:color w:val="000000"/>
              </w:rPr>
              <w:t>weil</w:t>
            </w:r>
            <w:proofErr w:type="spellEnd"/>
            <w:r w:rsidRPr="005401DC">
              <w:rPr>
                <w:rFonts w:ascii="Gadugi" w:hAnsi="Gadugi"/>
                <w:color w:val="000000"/>
              </w:rPr>
              <w:t xml:space="preserve"> to give and justify opinions</w:t>
            </w:r>
            <w:r w:rsidRPr="005401DC">
              <w:rPr>
                <w:rFonts w:ascii="Arial" w:hAnsi="Arial" w:cs="Arial"/>
                <w:color w:val="000000"/>
              </w:rPr>
              <w:t>  </w:t>
            </w:r>
          </w:p>
          <w:p w14:paraId="7F83757B" w14:textId="77777777" w:rsidR="006179B9" w:rsidRPr="005401DC" w:rsidRDefault="006179B9" w:rsidP="006179B9">
            <w:pPr>
              <w:pStyle w:val="ListParagraph"/>
              <w:numPr>
                <w:ilvl w:val="0"/>
                <w:numId w:val="43"/>
              </w:numPr>
              <w:rPr>
                <w:rFonts w:ascii="Gadugi" w:hAnsi="Gadugi"/>
              </w:rPr>
            </w:pPr>
            <w:r w:rsidRPr="005F1CDD">
              <w:rPr>
                <w:rFonts w:ascii="Gadugi" w:hAnsi="Gadugi"/>
                <w:color w:val="000000"/>
                <w:highlight w:val="yellow"/>
              </w:rPr>
              <w:t>Talking about</w:t>
            </w:r>
            <w:r w:rsidRPr="005401DC">
              <w:rPr>
                <w:rFonts w:ascii="Gadugi" w:hAnsi="Gadugi"/>
                <w:color w:val="000000"/>
              </w:rPr>
              <w:t xml:space="preserve"> school uniforms</w:t>
            </w:r>
          </w:p>
          <w:p w14:paraId="713EE877" w14:textId="77777777" w:rsidR="006179B9" w:rsidRPr="005401DC" w:rsidRDefault="006179B9" w:rsidP="006179B9">
            <w:pPr>
              <w:pStyle w:val="ListParagraph"/>
              <w:numPr>
                <w:ilvl w:val="0"/>
                <w:numId w:val="43"/>
              </w:numPr>
              <w:rPr>
                <w:rFonts w:ascii="Gadugi" w:hAnsi="Gadugi"/>
              </w:rPr>
            </w:pPr>
            <w:r w:rsidRPr="005401DC">
              <w:rPr>
                <w:rFonts w:ascii="Gadugi" w:hAnsi="Gadugi"/>
                <w:color w:val="000000"/>
              </w:rPr>
              <w:t>Using adjectives with nouns</w:t>
            </w:r>
          </w:p>
          <w:p w14:paraId="156915F1" w14:textId="77777777" w:rsidR="006179B9" w:rsidRPr="005401DC" w:rsidRDefault="006179B9" w:rsidP="006179B9">
            <w:pPr>
              <w:pStyle w:val="ListParagraph"/>
              <w:numPr>
                <w:ilvl w:val="0"/>
                <w:numId w:val="43"/>
              </w:numPr>
              <w:rPr>
                <w:rFonts w:ascii="Gadugi" w:hAnsi="Gadugi"/>
              </w:rPr>
            </w:pPr>
            <w:r w:rsidRPr="005F1CDD">
              <w:rPr>
                <w:rFonts w:ascii="Gadugi" w:hAnsi="Gadugi"/>
                <w:color w:val="000000"/>
                <w:highlight w:val="yellow"/>
              </w:rPr>
              <w:t>Talking about</w:t>
            </w:r>
            <w:r w:rsidRPr="005401DC">
              <w:rPr>
                <w:rFonts w:ascii="Gadugi" w:hAnsi="Gadugi"/>
                <w:color w:val="000000"/>
              </w:rPr>
              <w:t xml:space="preserve"> school rules.</w:t>
            </w:r>
          </w:p>
          <w:p w14:paraId="7B7B8A00" w14:textId="77777777" w:rsidR="006179B9" w:rsidRPr="005401DC" w:rsidRDefault="006179B9" w:rsidP="006179B9">
            <w:pPr>
              <w:pStyle w:val="ListParagraph"/>
              <w:numPr>
                <w:ilvl w:val="0"/>
                <w:numId w:val="43"/>
              </w:numPr>
              <w:rPr>
                <w:rFonts w:ascii="Gadugi" w:hAnsi="Gadugi"/>
                <w:lang w:val="de-DE"/>
              </w:rPr>
            </w:pPr>
            <w:r w:rsidRPr="005401DC">
              <w:rPr>
                <w:rFonts w:ascii="Gadugi" w:hAnsi="Gadugi"/>
                <w:color w:val="000000"/>
                <w:lang w:val="de-DE"/>
              </w:rPr>
              <w:t>Using modal verbs: müssen, sollen, dürfen</w:t>
            </w:r>
          </w:p>
          <w:p w14:paraId="4D6A1ED4" w14:textId="77777777" w:rsidR="006179B9" w:rsidRPr="005401DC" w:rsidRDefault="006179B9" w:rsidP="006179B9">
            <w:pPr>
              <w:pStyle w:val="ListParagraph"/>
              <w:numPr>
                <w:ilvl w:val="0"/>
                <w:numId w:val="43"/>
              </w:numPr>
              <w:rPr>
                <w:rFonts w:ascii="Gadugi" w:hAnsi="Gadugi"/>
                <w:lang w:val="de-DE"/>
              </w:rPr>
            </w:pPr>
            <w:r w:rsidRPr="005401DC">
              <w:rPr>
                <w:rFonts w:ascii="Gadugi" w:hAnsi="Gadugi"/>
                <w:color w:val="000000"/>
                <w:lang w:val="de-DE"/>
              </w:rPr>
              <w:t>Using opinion phrases with</w:t>
            </w:r>
            <w:r>
              <w:rPr>
                <w:rFonts w:ascii="Gadugi" w:hAnsi="Gadugi"/>
                <w:color w:val="000000"/>
                <w:lang w:val="de-DE"/>
              </w:rPr>
              <w:t xml:space="preserve"> </w:t>
            </w:r>
            <w:proofErr w:type="spellStart"/>
            <w:r w:rsidRPr="005401DC">
              <w:rPr>
                <w:rFonts w:ascii="Gadugi" w:hAnsi="Gadugi"/>
                <w:color w:val="000000"/>
              </w:rPr>
              <w:t>dass</w:t>
            </w:r>
            <w:proofErr w:type="spellEnd"/>
          </w:p>
          <w:p w14:paraId="7B2D9C87" w14:textId="77777777" w:rsidR="006179B9" w:rsidRPr="005401DC" w:rsidRDefault="006179B9" w:rsidP="006179B9">
            <w:pPr>
              <w:pStyle w:val="ListParagraph"/>
              <w:numPr>
                <w:ilvl w:val="0"/>
                <w:numId w:val="43"/>
              </w:numPr>
              <w:rPr>
                <w:rFonts w:ascii="Gadugi" w:hAnsi="Gadugi"/>
              </w:rPr>
            </w:pPr>
            <w:r w:rsidRPr="005F1CDD">
              <w:rPr>
                <w:rFonts w:ascii="Gadugi" w:hAnsi="Gadugi"/>
                <w:color w:val="000000"/>
                <w:highlight w:val="yellow"/>
              </w:rPr>
              <w:t>Talking about</w:t>
            </w:r>
            <w:r w:rsidRPr="005401DC">
              <w:rPr>
                <w:rFonts w:ascii="Gadugi" w:hAnsi="Gadugi"/>
                <w:color w:val="000000"/>
              </w:rPr>
              <w:t xml:space="preserve"> special</w:t>
            </w:r>
            <w:r>
              <w:rPr>
                <w:rFonts w:ascii="Gadugi" w:hAnsi="Gadugi"/>
                <w:color w:val="000000"/>
              </w:rPr>
              <w:t xml:space="preserve"> </w:t>
            </w:r>
            <w:r w:rsidRPr="005401DC">
              <w:rPr>
                <w:rFonts w:ascii="Gadugi" w:hAnsi="Gadugi"/>
                <w:color w:val="000000"/>
              </w:rPr>
              <w:t>events at school</w:t>
            </w:r>
          </w:p>
          <w:p w14:paraId="1FDAEE5E" w14:textId="77777777" w:rsidR="006179B9" w:rsidRPr="005401DC" w:rsidRDefault="006179B9" w:rsidP="006179B9">
            <w:pPr>
              <w:pStyle w:val="ListParagraph"/>
              <w:numPr>
                <w:ilvl w:val="0"/>
                <w:numId w:val="43"/>
              </w:numPr>
              <w:rPr>
                <w:rFonts w:ascii="Gadugi" w:hAnsi="Gadugi"/>
              </w:rPr>
            </w:pPr>
            <w:r w:rsidRPr="005401DC">
              <w:rPr>
                <w:rFonts w:ascii="Gadugi" w:hAnsi="Gadugi"/>
                <w:color w:val="000000"/>
              </w:rPr>
              <w:lastRenderedPageBreak/>
              <w:t>Using the perfect tense and</w:t>
            </w:r>
            <w:r>
              <w:rPr>
                <w:rFonts w:ascii="Gadugi" w:hAnsi="Gadugi"/>
                <w:color w:val="000000"/>
              </w:rPr>
              <w:t xml:space="preserve"> </w:t>
            </w:r>
            <w:r w:rsidRPr="005401DC">
              <w:rPr>
                <w:rFonts w:ascii="Gadugi" w:hAnsi="Gadugi"/>
                <w:color w:val="000000"/>
              </w:rPr>
              <w:t>imperfect tense</w:t>
            </w:r>
          </w:p>
          <w:p w14:paraId="2CF7416D" w14:textId="77777777" w:rsidR="006179B9" w:rsidRPr="005401DC" w:rsidRDefault="006179B9" w:rsidP="006179B9">
            <w:pPr>
              <w:pStyle w:val="ListParagraph"/>
              <w:numPr>
                <w:ilvl w:val="0"/>
                <w:numId w:val="43"/>
              </w:numPr>
              <w:rPr>
                <w:rFonts w:ascii="Gadugi" w:hAnsi="Gadugi"/>
              </w:rPr>
            </w:pPr>
            <w:r w:rsidRPr="005401DC">
              <w:rPr>
                <w:rFonts w:ascii="Gadugi" w:hAnsi="Gadugi"/>
                <w:color w:val="000000"/>
              </w:rPr>
              <w:t>Practising the w sound in</w:t>
            </w:r>
            <w:r>
              <w:rPr>
                <w:rFonts w:ascii="Gadugi" w:hAnsi="Gadugi"/>
                <w:color w:val="000000"/>
              </w:rPr>
              <w:t xml:space="preserve"> </w:t>
            </w:r>
            <w:r w:rsidRPr="005401DC">
              <w:rPr>
                <w:rFonts w:ascii="Gadugi" w:hAnsi="Gadugi"/>
                <w:color w:val="000000"/>
              </w:rPr>
              <w:t>German</w:t>
            </w:r>
          </w:p>
          <w:p w14:paraId="2495ABB2" w14:textId="77777777" w:rsidR="006179B9" w:rsidRPr="005401DC" w:rsidRDefault="006179B9" w:rsidP="006179B9">
            <w:pPr>
              <w:pStyle w:val="ListParagraph"/>
              <w:numPr>
                <w:ilvl w:val="0"/>
                <w:numId w:val="43"/>
              </w:numPr>
              <w:rPr>
                <w:rFonts w:ascii="Gadugi" w:hAnsi="Gadugi"/>
              </w:rPr>
            </w:pPr>
            <w:r w:rsidRPr="005401DC">
              <w:rPr>
                <w:rFonts w:ascii="Gadugi" w:hAnsi="Gadugi"/>
                <w:color w:val="000000"/>
              </w:rPr>
              <w:t>Describing school life</w:t>
            </w:r>
          </w:p>
          <w:p w14:paraId="36A59966" w14:textId="399ECB0F" w:rsidR="006179B9" w:rsidRPr="005401DC" w:rsidRDefault="006179B9" w:rsidP="006179B9">
            <w:pPr>
              <w:pStyle w:val="NormalWeb"/>
              <w:rPr>
                <w:rFonts w:ascii="Gadugi" w:hAnsi="Gadugi" w:cs="Arial"/>
                <w:color w:val="06486F"/>
              </w:rPr>
            </w:pPr>
          </w:p>
        </w:tc>
        <w:tc>
          <w:tcPr>
            <w:tcW w:w="3544" w:type="dxa"/>
          </w:tcPr>
          <w:p w14:paraId="4E22D5C5" w14:textId="77777777" w:rsidR="006179B9" w:rsidRDefault="006179B9" w:rsidP="006179B9">
            <w:pPr>
              <w:pStyle w:val="ListParagraph"/>
              <w:numPr>
                <w:ilvl w:val="0"/>
                <w:numId w:val="48"/>
              </w:numPr>
              <w:rPr>
                <w:rFonts w:ascii="Gadugi" w:hAnsi="Gadugi" w:cs="Arial"/>
              </w:rPr>
            </w:pPr>
            <w:r>
              <w:rPr>
                <w:rFonts w:ascii="Gadugi" w:hAnsi="Gadugi" w:cs="Arial"/>
              </w:rPr>
              <w:lastRenderedPageBreak/>
              <w:t>Completion of speaking booklets continues, focus on the topic of school.</w:t>
            </w:r>
          </w:p>
          <w:p w14:paraId="296FBB2A" w14:textId="77777777" w:rsidR="006179B9" w:rsidRDefault="006179B9" w:rsidP="006179B9">
            <w:pPr>
              <w:pStyle w:val="ListParagraph"/>
              <w:numPr>
                <w:ilvl w:val="0"/>
                <w:numId w:val="48"/>
              </w:numPr>
              <w:rPr>
                <w:rFonts w:ascii="Gadugi" w:hAnsi="Gadugi" w:cs="Arial"/>
              </w:rPr>
            </w:pPr>
            <w:r>
              <w:rPr>
                <w:rFonts w:ascii="Gadugi" w:hAnsi="Gadugi" w:cs="Arial"/>
              </w:rPr>
              <w:t>Chunky mark x1</w:t>
            </w:r>
          </w:p>
          <w:p w14:paraId="723F5A73" w14:textId="77777777" w:rsidR="006179B9" w:rsidRDefault="006179B9" w:rsidP="006179B9">
            <w:pPr>
              <w:pStyle w:val="ListParagraph"/>
              <w:numPr>
                <w:ilvl w:val="0"/>
                <w:numId w:val="48"/>
              </w:numPr>
              <w:rPr>
                <w:rFonts w:ascii="Gadugi" w:hAnsi="Gadugi" w:cs="Arial"/>
              </w:rPr>
            </w:pPr>
            <w:r>
              <w:rPr>
                <w:rFonts w:ascii="Gadugi" w:hAnsi="Gadugi" w:cs="Arial"/>
              </w:rPr>
              <w:t>Reading assessment</w:t>
            </w:r>
          </w:p>
          <w:p w14:paraId="4D130D80" w14:textId="3FB3DD58" w:rsidR="006179B9" w:rsidRPr="006179B9" w:rsidRDefault="006179B9" w:rsidP="006179B9">
            <w:pPr>
              <w:pStyle w:val="ListParagraph"/>
              <w:numPr>
                <w:ilvl w:val="0"/>
                <w:numId w:val="48"/>
              </w:numPr>
              <w:rPr>
                <w:rFonts w:ascii="Gadugi" w:hAnsi="Gadugi" w:cs="Arial"/>
              </w:rPr>
            </w:pPr>
            <w:r w:rsidRPr="006179B9">
              <w:rPr>
                <w:rFonts w:ascii="Gadugi" w:hAnsi="Gadugi" w:cs="Arial"/>
              </w:rPr>
              <w:t>Listening assessment</w:t>
            </w:r>
          </w:p>
        </w:tc>
        <w:tc>
          <w:tcPr>
            <w:tcW w:w="3827" w:type="dxa"/>
          </w:tcPr>
          <w:p w14:paraId="6EF9B725" w14:textId="3637DD27" w:rsidR="006179B9" w:rsidRPr="00BB1BEE" w:rsidRDefault="006179B9" w:rsidP="006179B9">
            <w:pPr>
              <w:rPr>
                <w:rFonts w:ascii="Gadugi" w:hAnsi="Gadugi" w:cs="Arial"/>
                <w:color w:val="06486F"/>
                <w:sz w:val="24"/>
                <w:szCs w:val="24"/>
              </w:rPr>
            </w:pPr>
            <w:r w:rsidRPr="001F42AC">
              <w:rPr>
                <w:rFonts w:ascii="Gadugi" w:hAnsi="Gadugi" w:cs="Arial"/>
                <w:sz w:val="24"/>
                <w:szCs w:val="24"/>
              </w:rPr>
              <w:t xml:space="preserve">Commencement of the topic of School.  This draws on previously taught content from Y7 before expanding knowledge and depth to cover key areas of interest and culture within the topic such as </w:t>
            </w:r>
            <w:r>
              <w:rPr>
                <w:rFonts w:ascii="Gadugi" w:hAnsi="Gadugi" w:cs="Arial"/>
                <w:sz w:val="24"/>
                <w:szCs w:val="24"/>
              </w:rPr>
              <w:t>understanding the German school system.</w:t>
            </w:r>
          </w:p>
        </w:tc>
        <w:tc>
          <w:tcPr>
            <w:tcW w:w="3620" w:type="dxa"/>
          </w:tcPr>
          <w:p w14:paraId="26219328" w14:textId="561681C8" w:rsidR="006179B9" w:rsidRPr="00BB1BEE" w:rsidRDefault="006179B9" w:rsidP="006179B9">
            <w:pPr>
              <w:rPr>
                <w:rFonts w:ascii="Gadugi" w:hAnsi="Gadugi" w:cs="Arial"/>
                <w:color w:val="06486F"/>
                <w:sz w:val="24"/>
                <w:szCs w:val="24"/>
              </w:rPr>
            </w:pPr>
            <w:r w:rsidRPr="001F42AC">
              <w:rPr>
                <w:rFonts w:ascii="Gadugi" w:hAnsi="Gadugi" w:cs="Arial"/>
                <w:sz w:val="24"/>
                <w:szCs w:val="24"/>
              </w:rPr>
              <w:t xml:space="preserve">Glossaries of </w:t>
            </w:r>
            <w:r w:rsidRPr="005F1CDD">
              <w:rPr>
                <w:rFonts w:ascii="Gadugi" w:hAnsi="Gadugi" w:cs="Arial"/>
                <w:sz w:val="24"/>
                <w:szCs w:val="24"/>
                <w:highlight w:val="yellow"/>
              </w:rPr>
              <w:t>grammatical terminology</w:t>
            </w:r>
            <w:r w:rsidRPr="001F42AC">
              <w:rPr>
                <w:rFonts w:ascii="Gadugi" w:hAnsi="Gadugi" w:cs="Arial"/>
                <w:sz w:val="24"/>
                <w:szCs w:val="24"/>
              </w:rPr>
              <w:t xml:space="preserve"> given to all pupils for reference.  Regular </w:t>
            </w:r>
            <w:r w:rsidRPr="005F1CDD">
              <w:rPr>
                <w:rFonts w:ascii="Gadugi" w:hAnsi="Gadugi" w:cs="Arial"/>
                <w:sz w:val="24"/>
                <w:szCs w:val="24"/>
                <w:highlight w:val="yellow"/>
              </w:rPr>
              <w:t>vocabulary repetition</w:t>
            </w:r>
            <w:r w:rsidRPr="001F42AC">
              <w:rPr>
                <w:rFonts w:ascii="Gadugi" w:hAnsi="Gadugi" w:cs="Arial"/>
                <w:sz w:val="24"/>
                <w:szCs w:val="24"/>
              </w:rPr>
              <w:t xml:space="preserve"> and retrieval practice.  Strong focus on reading </w:t>
            </w:r>
            <w:r w:rsidRPr="005F1CDD">
              <w:rPr>
                <w:rFonts w:ascii="Gadugi" w:hAnsi="Gadugi" w:cs="Arial"/>
                <w:sz w:val="24"/>
                <w:szCs w:val="24"/>
                <w:highlight w:val="yellow"/>
              </w:rPr>
              <w:t>challenging texts</w:t>
            </w:r>
            <w:r w:rsidRPr="001F42AC">
              <w:rPr>
                <w:rFonts w:ascii="Gadugi" w:hAnsi="Gadugi" w:cs="Arial"/>
                <w:sz w:val="24"/>
                <w:szCs w:val="24"/>
              </w:rPr>
              <w:t xml:space="preserve"> throughout the year and key literacy focus on written and oral work.</w:t>
            </w:r>
          </w:p>
        </w:tc>
      </w:tr>
      <w:tr w:rsidR="006179B9" w:rsidRPr="00344FC8" w14:paraId="45807614" w14:textId="77777777" w:rsidTr="005401DC">
        <w:trPr>
          <w:trHeight w:val="1965"/>
        </w:trPr>
        <w:tc>
          <w:tcPr>
            <w:tcW w:w="1271" w:type="dxa"/>
            <w:vAlign w:val="center"/>
          </w:tcPr>
          <w:p w14:paraId="152B23F7" w14:textId="597A1700" w:rsidR="006179B9" w:rsidRPr="000B60FD" w:rsidRDefault="006179B9" w:rsidP="006179B9">
            <w:pPr>
              <w:jc w:val="center"/>
              <w:rPr>
                <w:rFonts w:ascii="Gadugi" w:hAnsi="Gadugi" w:cs="Arial"/>
                <w:b/>
                <w:bCs/>
                <w:color w:val="06486F"/>
                <w:sz w:val="24"/>
                <w:szCs w:val="24"/>
              </w:rPr>
            </w:pPr>
            <w:r w:rsidRPr="000B60FD">
              <w:rPr>
                <w:rFonts w:ascii="Gadugi" w:hAnsi="Gadugi" w:cs="Arial"/>
                <w:b/>
                <w:bCs/>
                <w:color w:val="06486F"/>
                <w:sz w:val="24"/>
                <w:szCs w:val="24"/>
              </w:rPr>
              <w:t>Autumn</w:t>
            </w:r>
            <w:r w:rsidRPr="000B60FD">
              <w:rPr>
                <w:rFonts w:ascii="Gadugi" w:hAnsi="Gadugi" w:cs="Arial"/>
                <w:b/>
                <w:bCs/>
                <w:color w:val="06486F"/>
                <w:sz w:val="24"/>
                <w:szCs w:val="24"/>
              </w:rPr>
              <w:br/>
            </w:r>
            <w:r>
              <w:rPr>
                <w:rFonts w:ascii="Gadugi" w:hAnsi="Gadugi" w:cs="Arial"/>
                <w:b/>
                <w:bCs/>
                <w:color w:val="06486F"/>
                <w:sz w:val="24"/>
                <w:szCs w:val="24"/>
              </w:rPr>
              <w:br/>
              <w:t>Half Term 2</w:t>
            </w:r>
          </w:p>
        </w:tc>
        <w:tc>
          <w:tcPr>
            <w:tcW w:w="3544" w:type="dxa"/>
          </w:tcPr>
          <w:p w14:paraId="5A6AF22A" w14:textId="77777777" w:rsidR="006179B9" w:rsidRDefault="006179B9" w:rsidP="006179B9">
            <w:pPr>
              <w:pStyle w:val="NormalWeb"/>
              <w:rPr>
                <w:rFonts w:ascii="Gadugi" w:hAnsi="Gadugi" w:cs="Arial"/>
                <w:b/>
                <w:u w:val="single"/>
              </w:rPr>
            </w:pPr>
            <w:proofErr w:type="spellStart"/>
            <w:r w:rsidRPr="006179B9">
              <w:rPr>
                <w:rFonts w:ascii="Gadugi" w:hAnsi="Gadugi" w:cs="Arial"/>
                <w:b/>
                <w:u w:val="single"/>
              </w:rPr>
              <w:t>Kapitel</w:t>
            </w:r>
            <w:proofErr w:type="spellEnd"/>
            <w:r w:rsidRPr="006179B9">
              <w:rPr>
                <w:rFonts w:ascii="Gadugi" w:hAnsi="Gadugi" w:cs="Arial"/>
                <w:b/>
                <w:u w:val="single"/>
              </w:rPr>
              <w:t xml:space="preserve"> 4 (Pearson)- </w:t>
            </w:r>
            <w:proofErr w:type="spellStart"/>
            <w:r w:rsidRPr="006179B9">
              <w:rPr>
                <w:rFonts w:ascii="Gadugi" w:hAnsi="Gadugi" w:cs="Arial"/>
                <w:b/>
                <w:u w:val="single"/>
              </w:rPr>
              <w:t>Bleib</w:t>
            </w:r>
            <w:proofErr w:type="spellEnd"/>
            <w:r w:rsidRPr="006179B9">
              <w:rPr>
                <w:rFonts w:ascii="Gadugi" w:hAnsi="Gadugi" w:cs="Arial"/>
                <w:b/>
                <w:u w:val="single"/>
              </w:rPr>
              <w:t xml:space="preserve"> </w:t>
            </w:r>
            <w:proofErr w:type="spellStart"/>
            <w:r w:rsidRPr="006179B9">
              <w:rPr>
                <w:rFonts w:ascii="Gadugi" w:hAnsi="Gadugi" w:cs="Arial"/>
                <w:b/>
                <w:u w:val="single"/>
              </w:rPr>
              <w:t>Gesund</w:t>
            </w:r>
            <w:proofErr w:type="spellEnd"/>
          </w:p>
          <w:p w14:paraId="15C8DC85" w14:textId="77777777" w:rsidR="006179B9" w:rsidRPr="006179B9" w:rsidRDefault="006179B9" w:rsidP="006179B9">
            <w:pPr>
              <w:pStyle w:val="NormalWeb"/>
              <w:numPr>
                <w:ilvl w:val="0"/>
                <w:numId w:val="49"/>
              </w:numPr>
              <w:rPr>
                <w:rFonts w:ascii="Gadugi" w:hAnsi="Gadugi" w:cs="Arial"/>
              </w:rPr>
            </w:pPr>
            <w:r w:rsidRPr="006179B9">
              <w:rPr>
                <w:rFonts w:ascii="Gadugi" w:hAnsi="Gadugi" w:cs="Arial"/>
                <w:highlight w:val="yellow"/>
              </w:rPr>
              <w:t>Talking</w:t>
            </w:r>
            <w:r w:rsidRPr="006179B9">
              <w:rPr>
                <w:rFonts w:ascii="Gadugi" w:hAnsi="Gadugi" w:cs="Arial"/>
              </w:rPr>
              <w:t xml:space="preserve"> about food and drink</w:t>
            </w:r>
          </w:p>
          <w:p w14:paraId="222E97CA" w14:textId="77777777" w:rsidR="006179B9" w:rsidRPr="006179B9" w:rsidRDefault="006179B9" w:rsidP="006179B9">
            <w:pPr>
              <w:pStyle w:val="NormalWeb"/>
              <w:numPr>
                <w:ilvl w:val="0"/>
                <w:numId w:val="49"/>
              </w:numPr>
              <w:rPr>
                <w:rFonts w:ascii="Gadugi" w:hAnsi="Gadugi" w:cs="Arial"/>
              </w:rPr>
            </w:pPr>
            <w:r w:rsidRPr="006179B9">
              <w:rPr>
                <w:rFonts w:ascii="Gadugi" w:hAnsi="Gadugi" w:cs="Arial"/>
              </w:rPr>
              <w:t>Using ‘um…</w:t>
            </w:r>
            <w:proofErr w:type="spellStart"/>
            <w:r w:rsidRPr="006179B9">
              <w:rPr>
                <w:rFonts w:ascii="Gadugi" w:hAnsi="Gadugi" w:cs="Arial"/>
              </w:rPr>
              <w:t>zu</w:t>
            </w:r>
            <w:proofErr w:type="spellEnd"/>
            <w:r w:rsidRPr="006179B9">
              <w:rPr>
                <w:rFonts w:ascii="Gadugi" w:hAnsi="Gadugi" w:cs="Arial"/>
              </w:rPr>
              <w:t>’</w:t>
            </w:r>
          </w:p>
          <w:p w14:paraId="4097FE7F" w14:textId="77777777" w:rsidR="006179B9" w:rsidRPr="006179B9" w:rsidRDefault="006179B9" w:rsidP="006179B9">
            <w:pPr>
              <w:pStyle w:val="NormalWeb"/>
              <w:numPr>
                <w:ilvl w:val="0"/>
                <w:numId w:val="49"/>
              </w:numPr>
              <w:rPr>
                <w:rFonts w:ascii="Gadugi" w:hAnsi="Gadugi" w:cs="Arial"/>
              </w:rPr>
            </w:pPr>
            <w:r w:rsidRPr="006179B9">
              <w:rPr>
                <w:rFonts w:ascii="Gadugi" w:hAnsi="Gadugi" w:cs="Arial"/>
              </w:rPr>
              <w:t xml:space="preserve">Practising </w:t>
            </w:r>
            <w:r w:rsidRPr="006179B9">
              <w:rPr>
                <w:rFonts w:ascii="Gadugi" w:hAnsi="Gadugi" w:cs="Arial"/>
                <w:highlight w:val="yellow"/>
              </w:rPr>
              <w:t>a role play</w:t>
            </w:r>
            <w:r w:rsidRPr="006179B9">
              <w:rPr>
                <w:rFonts w:ascii="Gadugi" w:hAnsi="Gadugi" w:cs="Arial"/>
              </w:rPr>
              <w:t xml:space="preserve"> in a restaurant.</w:t>
            </w:r>
          </w:p>
          <w:p w14:paraId="42CD13BF" w14:textId="77777777" w:rsidR="006179B9" w:rsidRPr="006179B9" w:rsidRDefault="006179B9" w:rsidP="006179B9">
            <w:pPr>
              <w:pStyle w:val="NormalWeb"/>
              <w:numPr>
                <w:ilvl w:val="0"/>
                <w:numId w:val="49"/>
              </w:numPr>
              <w:rPr>
                <w:rFonts w:ascii="Gadugi" w:hAnsi="Gadugi" w:cs="Arial"/>
              </w:rPr>
            </w:pPr>
            <w:r w:rsidRPr="006179B9">
              <w:rPr>
                <w:rFonts w:ascii="Gadugi" w:hAnsi="Gadugi" w:cs="Arial"/>
                <w:highlight w:val="yellow"/>
              </w:rPr>
              <w:t>Talking</w:t>
            </w:r>
            <w:r w:rsidRPr="006179B9">
              <w:rPr>
                <w:rFonts w:ascii="Gadugi" w:hAnsi="Gadugi" w:cs="Arial"/>
              </w:rPr>
              <w:t xml:space="preserve"> about accidents and illnesses.</w:t>
            </w:r>
          </w:p>
          <w:p w14:paraId="04486F74" w14:textId="77777777" w:rsidR="006179B9" w:rsidRPr="006179B9" w:rsidRDefault="006179B9" w:rsidP="006179B9">
            <w:pPr>
              <w:pStyle w:val="NormalWeb"/>
              <w:numPr>
                <w:ilvl w:val="0"/>
                <w:numId w:val="49"/>
              </w:numPr>
              <w:rPr>
                <w:rFonts w:ascii="Gadugi" w:hAnsi="Gadugi" w:cs="Arial"/>
              </w:rPr>
            </w:pPr>
            <w:r w:rsidRPr="006179B9">
              <w:rPr>
                <w:rFonts w:ascii="Gadugi" w:hAnsi="Gadugi" w:cs="Arial"/>
              </w:rPr>
              <w:t>Using modal verbs.</w:t>
            </w:r>
          </w:p>
          <w:p w14:paraId="1D8B719B" w14:textId="77777777" w:rsidR="006179B9" w:rsidRPr="006179B9" w:rsidRDefault="006179B9" w:rsidP="006179B9">
            <w:pPr>
              <w:pStyle w:val="NormalWeb"/>
              <w:numPr>
                <w:ilvl w:val="0"/>
                <w:numId w:val="49"/>
              </w:numPr>
              <w:rPr>
                <w:rFonts w:ascii="Gadugi" w:hAnsi="Gadugi" w:cs="Arial"/>
              </w:rPr>
            </w:pPr>
            <w:r w:rsidRPr="006179B9">
              <w:rPr>
                <w:rFonts w:ascii="Gadugi" w:hAnsi="Gadugi" w:cs="Arial"/>
                <w:highlight w:val="yellow"/>
              </w:rPr>
              <w:t>Talking</w:t>
            </w:r>
            <w:r w:rsidRPr="006179B9">
              <w:rPr>
                <w:rFonts w:ascii="Gadugi" w:hAnsi="Gadugi" w:cs="Arial"/>
              </w:rPr>
              <w:t xml:space="preserve"> about good and bad habits.</w:t>
            </w:r>
          </w:p>
          <w:p w14:paraId="41C7CD3D" w14:textId="55A9974C" w:rsidR="006179B9" w:rsidRPr="006179B9" w:rsidRDefault="006179B9" w:rsidP="006179B9">
            <w:pPr>
              <w:pStyle w:val="NormalWeb"/>
              <w:numPr>
                <w:ilvl w:val="0"/>
                <w:numId w:val="49"/>
              </w:numPr>
              <w:rPr>
                <w:rFonts w:ascii="Gadugi" w:hAnsi="Gadugi" w:cs="Arial"/>
              </w:rPr>
            </w:pPr>
            <w:r w:rsidRPr="006179B9">
              <w:rPr>
                <w:rFonts w:ascii="Gadugi" w:hAnsi="Gadugi" w:cs="Arial"/>
              </w:rPr>
              <w:t>Revising all3 ten</w:t>
            </w:r>
            <w:r>
              <w:rPr>
                <w:rFonts w:ascii="Gadugi" w:hAnsi="Gadugi" w:cs="Arial"/>
              </w:rPr>
              <w:t>s</w:t>
            </w:r>
            <w:r w:rsidRPr="006179B9">
              <w:rPr>
                <w:rFonts w:ascii="Gadugi" w:hAnsi="Gadugi" w:cs="Arial"/>
              </w:rPr>
              <w:t>es.</w:t>
            </w:r>
          </w:p>
          <w:p w14:paraId="365877BC" w14:textId="77777777" w:rsidR="006179B9" w:rsidRPr="006179B9" w:rsidRDefault="006179B9" w:rsidP="006179B9">
            <w:pPr>
              <w:pStyle w:val="NormalWeb"/>
              <w:numPr>
                <w:ilvl w:val="0"/>
                <w:numId w:val="49"/>
              </w:numPr>
              <w:rPr>
                <w:rFonts w:ascii="Gadugi" w:hAnsi="Gadugi" w:cs="Arial"/>
              </w:rPr>
            </w:pPr>
            <w:r w:rsidRPr="006179B9">
              <w:rPr>
                <w:rFonts w:ascii="Gadugi" w:hAnsi="Gadugi" w:cs="Arial"/>
                <w:highlight w:val="yellow"/>
              </w:rPr>
              <w:t>Talking</w:t>
            </w:r>
            <w:r w:rsidRPr="006179B9">
              <w:rPr>
                <w:rFonts w:ascii="Gadugi" w:hAnsi="Gadugi" w:cs="Arial"/>
              </w:rPr>
              <w:t xml:space="preserve"> about wellbeing.</w:t>
            </w:r>
          </w:p>
          <w:p w14:paraId="2B9C5C66" w14:textId="77777777" w:rsidR="006179B9" w:rsidRPr="006179B9" w:rsidRDefault="006179B9" w:rsidP="006179B9">
            <w:pPr>
              <w:pStyle w:val="NormalWeb"/>
              <w:numPr>
                <w:ilvl w:val="0"/>
                <w:numId w:val="49"/>
              </w:numPr>
              <w:rPr>
                <w:rFonts w:ascii="Gadugi" w:hAnsi="Gadugi" w:cs="Arial"/>
              </w:rPr>
            </w:pPr>
            <w:r w:rsidRPr="006179B9">
              <w:rPr>
                <w:rFonts w:ascii="Gadugi" w:hAnsi="Gadugi" w:cs="Arial"/>
              </w:rPr>
              <w:t>Using ‘</w:t>
            </w:r>
            <w:proofErr w:type="spellStart"/>
            <w:r w:rsidRPr="006179B9">
              <w:rPr>
                <w:rFonts w:ascii="Gadugi" w:hAnsi="Gadugi" w:cs="Arial"/>
              </w:rPr>
              <w:t>wenn</w:t>
            </w:r>
            <w:proofErr w:type="spellEnd"/>
            <w:r w:rsidRPr="006179B9">
              <w:rPr>
                <w:rFonts w:ascii="Gadugi" w:hAnsi="Gadugi" w:cs="Arial"/>
              </w:rPr>
              <w:t>’</w:t>
            </w:r>
          </w:p>
          <w:p w14:paraId="5328E418" w14:textId="77777777" w:rsidR="006179B9" w:rsidRPr="006179B9" w:rsidRDefault="006179B9" w:rsidP="006179B9">
            <w:pPr>
              <w:pStyle w:val="NormalWeb"/>
              <w:numPr>
                <w:ilvl w:val="0"/>
                <w:numId w:val="49"/>
              </w:numPr>
              <w:rPr>
                <w:rFonts w:ascii="Gadugi" w:hAnsi="Gadugi" w:cs="Arial"/>
              </w:rPr>
            </w:pPr>
            <w:r w:rsidRPr="006179B9">
              <w:rPr>
                <w:rFonts w:ascii="Gadugi" w:hAnsi="Gadugi" w:cs="Arial"/>
                <w:highlight w:val="yellow"/>
              </w:rPr>
              <w:t>Talking</w:t>
            </w:r>
            <w:r w:rsidRPr="006179B9">
              <w:rPr>
                <w:rFonts w:ascii="Gadugi" w:hAnsi="Gadugi" w:cs="Arial"/>
              </w:rPr>
              <w:t xml:space="preserve"> about what is important to you</w:t>
            </w:r>
          </w:p>
          <w:p w14:paraId="330F6823" w14:textId="6DEA6ECD" w:rsidR="006179B9" w:rsidRPr="006179B9" w:rsidRDefault="006179B9" w:rsidP="006179B9">
            <w:pPr>
              <w:pStyle w:val="NormalWeb"/>
              <w:numPr>
                <w:ilvl w:val="0"/>
                <w:numId w:val="49"/>
              </w:numPr>
              <w:rPr>
                <w:rFonts w:ascii="Gadugi" w:hAnsi="Gadugi" w:cs="Arial"/>
                <w:color w:val="06486F"/>
              </w:rPr>
            </w:pPr>
            <w:r w:rsidRPr="006179B9">
              <w:rPr>
                <w:rFonts w:ascii="Gadugi" w:hAnsi="Gadugi" w:cs="Arial"/>
              </w:rPr>
              <w:t>Writing about lifestyle and wellbeing.</w:t>
            </w:r>
          </w:p>
        </w:tc>
        <w:tc>
          <w:tcPr>
            <w:tcW w:w="3544" w:type="dxa"/>
          </w:tcPr>
          <w:p w14:paraId="4FEE65EC" w14:textId="77777777" w:rsidR="006179B9" w:rsidRPr="001F42AC" w:rsidRDefault="006179B9" w:rsidP="006179B9">
            <w:pPr>
              <w:rPr>
                <w:rFonts w:ascii="Gadugi" w:hAnsi="Gadugi" w:cs="Arial"/>
                <w:sz w:val="24"/>
                <w:szCs w:val="24"/>
              </w:rPr>
            </w:pPr>
            <w:r w:rsidRPr="001F42AC">
              <w:rPr>
                <w:rFonts w:ascii="Gadugi" w:hAnsi="Gadugi" w:cs="Arial"/>
                <w:sz w:val="24"/>
                <w:szCs w:val="24"/>
              </w:rPr>
              <w:t>No formal assessment.</w:t>
            </w:r>
          </w:p>
          <w:p w14:paraId="07C8FD1C" w14:textId="77777777" w:rsidR="006179B9" w:rsidRDefault="006179B9" w:rsidP="006179B9">
            <w:pPr>
              <w:rPr>
                <w:rFonts w:ascii="Gadugi" w:hAnsi="Gadugi" w:cs="Arial"/>
                <w:sz w:val="24"/>
                <w:szCs w:val="24"/>
              </w:rPr>
            </w:pPr>
            <w:r w:rsidRPr="001F42AC">
              <w:rPr>
                <w:rFonts w:ascii="Gadugi" w:hAnsi="Gadugi" w:cs="Arial"/>
                <w:sz w:val="24"/>
                <w:szCs w:val="24"/>
              </w:rPr>
              <w:t>Completion of speaking questions</w:t>
            </w:r>
            <w:r>
              <w:rPr>
                <w:rFonts w:ascii="Gadugi" w:hAnsi="Gadugi" w:cs="Arial"/>
                <w:sz w:val="24"/>
                <w:szCs w:val="24"/>
              </w:rPr>
              <w:t xml:space="preserve"> and chunky mark x1. </w:t>
            </w:r>
          </w:p>
          <w:p w14:paraId="711AE366" w14:textId="44A2BDA4" w:rsidR="006179B9" w:rsidRPr="00BB1BEE" w:rsidRDefault="006179B9" w:rsidP="006179B9">
            <w:pPr>
              <w:rPr>
                <w:rFonts w:ascii="Gadugi" w:hAnsi="Gadugi" w:cs="Arial"/>
                <w:color w:val="06486F"/>
                <w:sz w:val="24"/>
                <w:szCs w:val="24"/>
              </w:rPr>
            </w:pPr>
            <w:r>
              <w:rPr>
                <w:rFonts w:ascii="Gadugi" w:hAnsi="Gadugi" w:cs="Arial"/>
                <w:sz w:val="24"/>
                <w:szCs w:val="24"/>
              </w:rPr>
              <w:t>Preparation for assessment window after Christmas.</w:t>
            </w:r>
          </w:p>
        </w:tc>
        <w:tc>
          <w:tcPr>
            <w:tcW w:w="3827" w:type="dxa"/>
          </w:tcPr>
          <w:p w14:paraId="2F92B458" w14:textId="6368E7FE" w:rsidR="006179B9" w:rsidRPr="00BB1BEE" w:rsidRDefault="006179B9" w:rsidP="006179B9">
            <w:pPr>
              <w:rPr>
                <w:rFonts w:ascii="Gadugi" w:hAnsi="Gadugi" w:cs="Arial"/>
                <w:color w:val="06486F"/>
                <w:sz w:val="24"/>
                <w:szCs w:val="24"/>
              </w:rPr>
            </w:pPr>
            <w:r w:rsidRPr="006179B9">
              <w:rPr>
                <w:rFonts w:ascii="Gadugi" w:hAnsi="Gadugi" w:cs="Arial"/>
                <w:sz w:val="24"/>
                <w:szCs w:val="24"/>
              </w:rPr>
              <w:t xml:space="preserve">Introduction of a new topic covering health. Key focus on role plays and speaking practice. </w:t>
            </w:r>
            <w:r>
              <w:rPr>
                <w:rFonts w:ascii="Gadugi" w:hAnsi="Gadugi" w:cs="Arial"/>
                <w:sz w:val="24"/>
                <w:szCs w:val="24"/>
              </w:rPr>
              <w:t>Lots of new vocabulary, building on food and sport covered throughout KS3.</w:t>
            </w:r>
          </w:p>
        </w:tc>
        <w:tc>
          <w:tcPr>
            <w:tcW w:w="3620" w:type="dxa"/>
          </w:tcPr>
          <w:p w14:paraId="2A1D6A36" w14:textId="6F7E79F8" w:rsidR="006179B9" w:rsidRPr="00BB1BEE" w:rsidRDefault="006179B9" w:rsidP="006179B9">
            <w:pPr>
              <w:rPr>
                <w:rFonts w:ascii="Gadugi" w:hAnsi="Gadugi" w:cs="Arial"/>
                <w:color w:val="06486F"/>
                <w:sz w:val="24"/>
                <w:szCs w:val="24"/>
              </w:rPr>
            </w:pPr>
            <w:r>
              <w:rPr>
                <w:rFonts w:ascii="Gadugi" w:hAnsi="Gadugi" w:cs="Arial"/>
                <w:sz w:val="24"/>
                <w:szCs w:val="24"/>
              </w:rPr>
              <w:t>As above.</w:t>
            </w:r>
          </w:p>
        </w:tc>
      </w:tr>
      <w:tr w:rsidR="006179B9" w:rsidRPr="00344FC8" w14:paraId="6944A50C" w14:textId="77777777" w:rsidTr="000B60FD">
        <w:trPr>
          <w:trHeight w:val="2692"/>
        </w:trPr>
        <w:tc>
          <w:tcPr>
            <w:tcW w:w="1271" w:type="dxa"/>
            <w:vAlign w:val="center"/>
          </w:tcPr>
          <w:p w14:paraId="7E3B5F1E" w14:textId="6DD34844" w:rsidR="006179B9" w:rsidRPr="000B60FD" w:rsidRDefault="006179B9" w:rsidP="006179B9">
            <w:pPr>
              <w:jc w:val="center"/>
              <w:rPr>
                <w:rFonts w:ascii="Gadugi" w:hAnsi="Gadugi" w:cs="Arial"/>
                <w:b/>
                <w:bCs/>
                <w:color w:val="06486F"/>
                <w:sz w:val="24"/>
                <w:szCs w:val="24"/>
              </w:rPr>
            </w:pPr>
            <w:r w:rsidRPr="000B60FD">
              <w:rPr>
                <w:rFonts w:ascii="Gadugi" w:hAnsi="Gadugi" w:cs="Arial"/>
                <w:b/>
                <w:bCs/>
                <w:color w:val="06486F"/>
                <w:sz w:val="24"/>
                <w:szCs w:val="24"/>
              </w:rPr>
              <w:lastRenderedPageBreak/>
              <w:t xml:space="preserve">Spring </w:t>
            </w:r>
            <w:r w:rsidRPr="000B60FD">
              <w:rPr>
                <w:rFonts w:ascii="Gadugi" w:hAnsi="Gadugi" w:cs="Arial"/>
                <w:b/>
                <w:bCs/>
                <w:color w:val="06486F"/>
                <w:sz w:val="24"/>
                <w:szCs w:val="24"/>
              </w:rPr>
              <w:br/>
            </w:r>
            <w:r w:rsidRPr="000B60FD">
              <w:rPr>
                <w:rFonts w:ascii="Gadugi" w:hAnsi="Gadugi" w:cs="Arial"/>
                <w:b/>
                <w:bCs/>
                <w:color w:val="06486F"/>
                <w:sz w:val="24"/>
                <w:szCs w:val="24"/>
              </w:rPr>
              <w:br/>
            </w:r>
            <w:r>
              <w:rPr>
                <w:rFonts w:ascii="Gadugi" w:hAnsi="Gadugi" w:cs="Arial"/>
                <w:b/>
                <w:bCs/>
                <w:color w:val="06486F"/>
                <w:sz w:val="24"/>
                <w:szCs w:val="24"/>
              </w:rPr>
              <w:t>Half Term 3</w:t>
            </w:r>
          </w:p>
        </w:tc>
        <w:tc>
          <w:tcPr>
            <w:tcW w:w="3544" w:type="dxa"/>
          </w:tcPr>
          <w:p w14:paraId="40C8456E" w14:textId="77777777" w:rsidR="006179B9" w:rsidRPr="001F42AC" w:rsidRDefault="006179B9" w:rsidP="006179B9">
            <w:pPr>
              <w:pStyle w:val="ListParagraph"/>
              <w:numPr>
                <w:ilvl w:val="0"/>
                <w:numId w:val="44"/>
              </w:numPr>
              <w:rPr>
                <w:rFonts w:ascii="Gadugi" w:hAnsi="Gadugi" w:cs="Arial"/>
              </w:rPr>
            </w:pPr>
            <w:r w:rsidRPr="001F42AC">
              <w:rPr>
                <w:rFonts w:ascii="Gadugi" w:hAnsi="Gadugi" w:cs="Arial"/>
              </w:rPr>
              <w:t>Mock exam preparation</w:t>
            </w:r>
          </w:p>
          <w:p w14:paraId="5E1C5993" w14:textId="77777777" w:rsidR="006179B9" w:rsidRPr="001F42AC" w:rsidRDefault="006179B9" w:rsidP="006179B9">
            <w:pPr>
              <w:pStyle w:val="ListParagraph"/>
              <w:numPr>
                <w:ilvl w:val="0"/>
                <w:numId w:val="44"/>
              </w:numPr>
              <w:rPr>
                <w:rFonts w:ascii="Gadugi" w:hAnsi="Gadugi" w:cs="Arial"/>
              </w:rPr>
            </w:pPr>
            <w:r w:rsidRPr="001F42AC">
              <w:rPr>
                <w:rFonts w:ascii="Gadugi" w:hAnsi="Gadugi" w:cs="Arial"/>
              </w:rPr>
              <w:t>Topic revision</w:t>
            </w:r>
          </w:p>
          <w:p w14:paraId="46BD0B77" w14:textId="00A53F03" w:rsidR="006179B9" w:rsidRPr="006179B9" w:rsidRDefault="006179B9" w:rsidP="006179B9">
            <w:pPr>
              <w:rPr>
                <w:rFonts w:ascii="Gadugi" w:hAnsi="Gadugi" w:cs="Arial"/>
              </w:rPr>
            </w:pPr>
            <w:r w:rsidRPr="001F42AC">
              <w:rPr>
                <w:rFonts w:ascii="Gadugi" w:hAnsi="Gadugi" w:cs="Arial"/>
              </w:rPr>
              <w:t>Grammar consolidation of tenses</w:t>
            </w:r>
          </w:p>
        </w:tc>
        <w:tc>
          <w:tcPr>
            <w:tcW w:w="3544" w:type="dxa"/>
          </w:tcPr>
          <w:p w14:paraId="5D6DC0F3" w14:textId="5E6F0B10" w:rsidR="006179B9" w:rsidRPr="00BB1BEE" w:rsidRDefault="006179B9" w:rsidP="006179B9">
            <w:pPr>
              <w:rPr>
                <w:rFonts w:ascii="Gadugi" w:hAnsi="Gadugi" w:cs="Arial"/>
                <w:i/>
                <w:color w:val="06486F"/>
                <w:sz w:val="24"/>
                <w:szCs w:val="24"/>
              </w:rPr>
            </w:pPr>
            <w:r w:rsidRPr="001F42AC">
              <w:rPr>
                <w:rFonts w:ascii="Gadugi" w:hAnsi="Gadugi" w:cs="Arial"/>
                <w:sz w:val="24"/>
                <w:szCs w:val="24"/>
              </w:rPr>
              <w:t xml:space="preserve">Year 10 exam window. All 4 skills assessed. Listening, </w:t>
            </w:r>
            <w:r w:rsidRPr="002F5CC5">
              <w:rPr>
                <w:rFonts w:ascii="Gadugi" w:hAnsi="Gadugi" w:cs="Arial"/>
                <w:sz w:val="24"/>
                <w:szCs w:val="24"/>
                <w:highlight w:val="yellow"/>
              </w:rPr>
              <w:t>speaking,</w:t>
            </w:r>
            <w:r w:rsidRPr="001F42AC">
              <w:rPr>
                <w:rFonts w:ascii="Gadugi" w:hAnsi="Gadugi" w:cs="Arial"/>
                <w:sz w:val="24"/>
                <w:szCs w:val="24"/>
              </w:rPr>
              <w:t xml:space="preserve"> reading and writing.</w:t>
            </w:r>
          </w:p>
        </w:tc>
        <w:tc>
          <w:tcPr>
            <w:tcW w:w="3827" w:type="dxa"/>
          </w:tcPr>
          <w:p w14:paraId="65084EC3" w14:textId="77777777" w:rsidR="006179B9" w:rsidRPr="001F42AC" w:rsidRDefault="006179B9" w:rsidP="006179B9">
            <w:pPr>
              <w:rPr>
                <w:rFonts w:ascii="Gadugi" w:hAnsi="Gadugi" w:cs="Arial"/>
                <w:sz w:val="24"/>
                <w:szCs w:val="24"/>
              </w:rPr>
            </w:pPr>
            <w:r w:rsidRPr="001F42AC">
              <w:rPr>
                <w:rFonts w:ascii="Gadugi" w:hAnsi="Gadugi" w:cs="Arial"/>
                <w:sz w:val="24"/>
                <w:szCs w:val="24"/>
              </w:rPr>
              <w:t>Focus shifts now to retrieval/recap and revision of the GCSE themes covered – Y9 and Y10 work included.</w:t>
            </w:r>
          </w:p>
          <w:p w14:paraId="5690199F" w14:textId="0AC26E01" w:rsidR="006179B9" w:rsidRPr="00BB1BEE" w:rsidRDefault="006179B9" w:rsidP="006179B9">
            <w:pPr>
              <w:rPr>
                <w:rFonts w:ascii="Gadugi" w:hAnsi="Gadugi" w:cs="Arial"/>
                <w:color w:val="06486F"/>
                <w:sz w:val="24"/>
                <w:szCs w:val="24"/>
              </w:rPr>
            </w:pPr>
            <w:r w:rsidRPr="001F42AC">
              <w:rPr>
                <w:rFonts w:ascii="Gadugi" w:hAnsi="Gadugi" w:cs="Arial"/>
                <w:sz w:val="24"/>
                <w:szCs w:val="24"/>
              </w:rPr>
              <w:t>A 4-skill exam window is conducted – listening, reading and writing in line with whole school assessment calendar followed by a first full speaking examination – This draws together components that have been experienced in part during Y7-9.</w:t>
            </w:r>
          </w:p>
        </w:tc>
        <w:tc>
          <w:tcPr>
            <w:tcW w:w="3620" w:type="dxa"/>
          </w:tcPr>
          <w:p w14:paraId="7133BF73" w14:textId="673FBD02" w:rsidR="006179B9" w:rsidRPr="00BB1BEE" w:rsidRDefault="006179B9" w:rsidP="006179B9">
            <w:pPr>
              <w:rPr>
                <w:rFonts w:ascii="Gadugi" w:hAnsi="Gadugi" w:cs="Arial"/>
                <w:color w:val="06486F"/>
                <w:sz w:val="24"/>
                <w:szCs w:val="24"/>
              </w:rPr>
            </w:pPr>
            <w:r>
              <w:rPr>
                <w:rFonts w:ascii="Gadugi" w:hAnsi="Gadugi" w:cs="Arial"/>
                <w:sz w:val="24"/>
                <w:szCs w:val="24"/>
              </w:rPr>
              <w:t>As above.</w:t>
            </w:r>
          </w:p>
        </w:tc>
      </w:tr>
      <w:tr w:rsidR="006179B9" w:rsidRPr="00344FC8" w14:paraId="4668EEE3" w14:textId="77777777" w:rsidTr="00CF00B3">
        <w:trPr>
          <w:trHeight w:val="1398"/>
        </w:trPr>
        <w:tc>
          <w:tcPr>
            <w:tcW w:w="1271" w:type="dxa"/>
            <w:vAlign w:val="center"/>
          </w:tcPr>
          <w:p w14:paraId="266C540A" w14:textId="77777777" w:rsidR="006179B9" w:rsidRPr="005401DC" w:rsidRDefault="006179B9" w:rsidP="006179B9">
            <w:pPr>
              <w:jc w:val="center"/>
              <w:rPr>
                <w:rFonts w:ascii="Gadugi" w:hAnsi="Gadugi" w:cs="Arial"/>
                <w:b/>
                <w:bCs/>
                <w:color w:val="06486F"/>
                <w:sz w:val="24"/>
                <w:szCs w:val="24"/>
              </w:rPr>
            </w:pPr>
            <w:r w:rsidRPr="005401DC">
              <w:rPr>
                <w:rFonts w:ascii="Gadugi" w:hAnsi="Gadugi" w:cs="Arial"/>
                <w:b/>
                <w:bCs/>
                <w:color w:val="06486F"/>
                <w:sz w:val="24"/>
                <w:szCs w:val="24"/>
              </w:rPr>
              <w:t>Spring</w:t>
            </w:r>
          </w:p>
          <w:p w14:paraId="5E10E57F" w14:textId="77777777" w:rsidR="006179B9" w:rsidRPr="005401DC" w:rsidRDefault="006179B9" w:rsidP="006179B9">
            <w:pPr>
              <w:jc w:val="center"/>
              <w:rPr>
                <w:rFonts w:ascii="Gadugi" w:hAnsi="Gadugi" w:cs="Arial"/>
                <w:b/>
                <w:bCs/>
                <w:color w:val="06486F"/>
                <w:sz w:val="24"/>
                <w:szCs w:val="24"/>
              </w:rPr>
            </w:pPr>
          </w:p>
          <w:p w14:paraId="2EB695D5" w14:textId="4F82709A" w:rsidR="006179B9" w:rsidRPr="005401DC" w:rsidRDefault="006179B9" w:rsidP="006179B9">
            <w:pPr>
              <w:jc w:val="center"/>
              <w:rPr>
                <w:rFonts w:ascii="Gadugi" w:hAnsi="Gadugi" w:cs="Arial"/>
                <w:b/>
                <w:bCs/>
                <w:color w:val="06486F"/>
                <w:sz w:val="24"/>
                <w:szCs w:val="24"/>
              </w:rPr>
            </w:pPr>
            <w:r w:rsidRPr="005401DC">
              <w:rPr>
                <w:rFonts w:ascii="Gadugi" w:hAnsi="Gadugi" w:cs="Arial"/>
                <w:b/>
                <w:bCs/>
                <w:color w:val="06486F"/>
                <w:sz w:val="24"/>
                <w:szCs w:val="24"/>
              </w:rPr>
              <w:t>Half Term 4</w:t>
            </w:r>
          </w:p>
        </w:tc>
        <w:tc>
          <w:tcPr>
            <w:tcW w:w="3544" w:type="dxa"/>
          </w:tcPr>
          <w:p w14:paraId="745F2892" w14:textId="77777777" w:rsidR="006179B9" w:rsidRDefault="006179B9" w:rsidP="006179B9">
            <w:pPr>
              <w:pStyle w:val="ListParagraph"/>
              <w:numPr>
                <w:ilvl w:val="0"/>
                <w:numId w:val="46"/>
              </w:numPr>
              <w:textAlignment w:val="baseline"/>
              <w:rPr>
                <w:rFonts w:ascii="Gadugi" w:hAnsi="Gadugi" w:cs="Arial"/>
              </w:rPr>
            </w:pPr>
            <w:r>
              <w:rPr>
                <w:rFonts w:ascii="Gadugi" w:hAnsi="Gadugi" w:cs="Arial"/>
              </w:rPr>
              <w:t>Mock exam reflections</w:t>
            </w:r>
          </w:p>
          <w:p w14:paraId="6E0A04AA" w14:textId="77777777" w:rsidR="006179B9" w:rsidRDefault="006179B9" w:rsidP="006179B9">
            <w:pPr>
              <w:textAlignment w:val="baseline"/>
              <w:rPr>
                <w:rFonts w:ascii="Gadugi" w:hAnsi="Gadugi" w:cs="Arial"/>
              </w:rPr>
            </w:pPr>
          </w:p>
          <w:p w14:paraId="11BFAD36" w14:textId="77777777" w:rsidR="006179B9" w:rsidRDefault="006179B9" w:rsidP="006179B9">
            <w:pPr>
              <w:textAlignment w:val="baseline"/>
              <w:rPr>
                <w:rFonts w:ascii="Gadugi" w:hAnsi="Gadugi" w:cs="Arial"/>
                <w:b/>
                <w:u w:val="single"/>
              </w:rPr>
            </w:pPr>
            <w:proofErr w:type="spellStart"/>
            <w:r w:rsidRPr="006179B9">
              <w:rPr>
                <w:rFonts w:ascii="Gadugi" w:hAnsi="Gadugi" w:cs="Arial"/>
                <w:b/>
                <w:u w:val="single"/>
              </w:rPr>
              <w:t>Kapitel</w:t>
            </w:r>
            <w:proofErr w:type="spellEnd"/>
            <w:r w:rsidRPr="006179B9">
              <w:rPr>
                <w:rFonts w:ascii="Gadugi" w:hAnsi="Gadugi" w:cs="Arial"/>
                <w:b/>
                <w:u w:val="single"/>
              </w:rPr>
              <w:t xml:space="preserve"> 5 (Pearson)- </w:t>
            </w:r>
            <w:proofErr w:type="spellStart"/>
            <w:r w:rsidRPr="006179B9">
              <w:rPr>
                <w:rFonts w:ascii="Gadugi" w:hAnsi="Gadugi" w:cs="Arial"/>
                <w:b/>
                <w:u w:val="single"/>
              </w:rPr>
              <w:t>Meine</w:t>
            </w:r>
            <w:proofErr w:type="spellEnd"/>
            <w:r w:rsidRPr="006179B9">
              <w:rPr>
                <w:rFonts w:ascii="Gadugi" w:hAnsi="Gadugi" w:cs="Arial"/>
                <w:b/>
                <w:u w:val="single"/>
              </w:rPr>
              <w:t xml:space="preserve"> </w:t>
            </w:r>
            <w:proofErr w:type="spellStart"/>
            <w:r w:rsidRPr="006179B9">
              <w:rPr>
                <w:rFonts w:ascii="Gadugi" w:hAnsi="Gadugi" w:cs="Arial"/>
                <w:b/>
                <w:u w:val="single"/>
              </w:rPr>
              <w:t>Ecke</w:t>
            </w:r>
            <w:proofErr w:type="spellEnd"/>
          </w:p>
          <w:p w14:paraId="0FE91C83" w14:textId="77777777" w:rsidR="006179B9" w:rsidRDefault="006179B9" w:rsidP="006179B9">
            <w:pPr>
              <w:textAlignment w:val="baseline"/>
              <w:rPr>
                <w:rFonts w:ascii="Gadugi" w:hAnsi="Gadugi" w:cs="Arial"/>
                <w:b/>
                <w:u w:val="single"/>
              </w:rPr>
            </w:pPr>
          </w:p>
          <w:p w14:paraId="42147D69" w14:textId="77777777" w:rsidR="006179B9" w:rsidRPr="006179B9" w:rsidRDefault="006179B9" w:rsidP="006179B9">
            <w:pPr>
              <w:pStyle w:val="ListParagraph"/>
              <w:numPr>
                <w:ilvl w:val="0"/>
                <w:numId w:val="46"/>
              </w:numPr>
              <w:textAlignment w:val="baseline"/>
              <w:rPr>
                <w:rFonts w:ascii="Gadugi" w:hAnsi="Gadugi" w:cs="Arial"/>
              </w:rPr>
            </w:pPr>
            <w:r w:rsidRPr="00CF00B3">
              <w:rPr>
                <w:rFonts w:ascii="Gadugi" w:hAnsi="Gadugi" w:cs="Arial"/>
                <w:highlight w:val="yellow"/>
              </w:rPr>
              <w:t>Describing</w:t>
            </w:r>
            <w:r w:rsidRPr="006179B9">
              <w:rPr>
                <w:rFonts w:ascii="Gadugi" w:hAnsi="Gadugi" w:cs="Arial"/>
              </w:rPr>
              <w:t xml:space="preserve"> where you live</w:t>
            </w:r>
          </w:p>
          <w:p w14:paraId="74BA8770" w14:textId="77777777" w:rsidR="006179B9" w:rsidRPr="006179B9" w:rsidRDefault="006179B9" w:rsidP="006179B9">
            <w:pPr>
              <w:pStyle w:val="ListParagraph"/>
              <w:numPr>
                <w:ilvl w:val="0"/>
                <w:numId w:val="46"/>
              </w:numPr>
              <w:textAlignment w:val="baseline"/>
              <w:rPr>
                <w:rFonts w:ascii="Gadugi" w:hAnsi="Gadugi" w:cs="Arial"/>
              </w:rPr>
            </w:pPr>
            <w:r w:rsidRPr="006179B9">
              <w:rPr>
                <w:rFonts w:ascii="Gadugi" w:hAnsi="Gadugi" w:cs="Arial"/>
              </w:rPr>
              <w:t>Using prepositions</w:t>
            </w:r>
          </w:p>
          <w:p w14:paraId="750BE61C" w14:textId="77777777" w:rsidR="006179B9" w:rsidRPr="006179B9" w:rsidRDefault="006179B9" w:rsidP="006179B9">
            <w:pPr>
              <w:pStyle w:val="ListParagraph"/>
              <w:numPr>
                <w:ilvl w:val="0"/>
                <w:numId w:val="46"/>
              </w:numPr>
              <w:textAlignment w:val="baseline"/>
              <w:rPr>
                <w:rFonts w:ascii="Gadugi" w:hAnsi="Gadugi" w:cs="Arial"/>
              </w:rPr>
            </w:pPr>
            <w:r w:rsidRPr="00CF00B3">
              <w:rPr>
                <w:rFonts w:ascii="Gadugi" w:hAnsi="Gadugi" w:cs="Arial"/>
                <w:highlight w:val="yellow"/>
              </w:rPr>
              <w:t>Discussing</w:t>
            </w:r>
            <w:r w:rsidRPr="006179B9">
              <w:rPr>
                <w:rFonts w:ascii="Gadugi" w:hAnsi="Gadugi" w:cs="Arial"/>
              </w:rPr>
              <w:t xml:space="preserve"> transport in your local area</w:t>
            </w:r>
          </w:p>
          <w:p w14:paraId="1A6090B5" w14:textId="77777777" w:rsidR="006179B9" w:rsidRPr="006179B9" w:rsidRDefault="006179B9" w:rsidP="006179B9">
            <w:pPr>
              <w:pStyle w:val="ListParagraph"/>
              <w:numPr>
                <w:ilvl w:val="0"/>
                <w:numId w:val="46"/>
              </w:numPr>
              <w:textAlignment w:val="baseline"/>
              <w:rPr>
                <w:rFonts w:ascii="Gadugi" w:hAnsi="Gadugi" w:cs="Arial"/>
              </w:rPr>
            </w:pPr>
            <w:r w:rsidRPr="00CF00B3">
              <w:rPr>
                <w:rFonts w:ascii="Gadugi" w:hAnsi="Gadugi" w:cs="Arial"/>
                <w:highlight w:val="yellow"/>
              </w:rPr>
              <w:t>Asking</w:t>
            </w:r>
            <w:r w:rsidRPr="006179B9">
              <w:rPr>
                <w:rFonts w:ascii="Gadugi" w:hAnsi="Gadugi" w:cs="Arial"/>
              </w:rPr>
              <w:t xml:space="preserve"> for information in different situations</w:t>
            </w:r>
          </w:p>
          <w:p w14:paraId="6EB200BE" w14:textId="77777777" w:rsidR="006179B9" w:rsidRPr="006179B9" w:rsidRDefault="006179B9" w:rsidP="006179B9">
            <w:pPr>
              <w:pStyle w:val="ListParagraph"/>
              <w:numPr>
                <w:ilvl w:val="0"/>
                <w:numId w:val="46"/>
              </w:numPr>
              <w:textAlignment w:val="baseline"/>
              <w:rPr>
                <w:rFonts w:ascii="Gadugi" w:hAnsi="Gadugi" w:cs="Arial"/>
              </w:rPr>
            </w:pPr>
            <w:r w:rsidRPr="00CF00B3">
              <w:rPr>
                <w:rFonts w:ascii="Gadugi" w:hAnsi="Gadugi" w:cs="Arial"/>
                <w:highlight w:val="yellow"/>
              </w:rPr>
              <w:t>Practising role plays</w:t>
            </w:r>
            <w:r w:rsidRPr="006179B9">
              <w:rPr>
                <w:rFonts w:ascii="Gadugi" w:hAnsi="Gadugi" w:cs="Arial"/>
              </w:rPr>
              <w:t xml:space="preserve"> at the station, tourist office and shops</w:t>
            </w:r>
          </w:p>
          <w:p w14:paraId="5620058B" w14:textId="77777777" w:rsidR="006179B9" w:rsidRPr="006179B9" w:rsidRDefault="006179B9" w:rsidP="006179B9">
            <w:pPr>
              <w:pStyle w:val="ListParagraph"/>
              <w:numPr>
                <w:ilvl w:val="0"/>
                <w:numId w:val="46"/>
              </w:numPr>
              <w:textAlignment w:val="baseline"/>
              <w:rPr>
                <w:rFonts w:ascii="Gadugi" w:hAnsi="Gadugi" w:cs="Arial"/>
              </w:rPr>
            </w:pPr>
            <w:r w:rsidRPr="00CF00B3">
              <w:rPr>
                <w:rFonts w:ascii="Gadugi" w:hAnsi="Gadugi" w:cs="Arial"/>
                <w:highlight w:val="yellow"/>
              </w:rPr>
              <w:t>Discussing</w:t>
            </w:r>
            <w:r w:rsidRPr="006179B9">
              <w:rPr>
                <w:rFonts w:ascii="Gadugi" w:hAnsi="Gadugi" w:cs="Arial"/>
              </w:rPr>
              <w:t xml:space="preserve"> shopping habits</w:t>
            </w:r>
          </w:p>
          <w:p w14:paraId="4259F435" w14:textId="76FC4765" w:rsidR="006179B9" w:rsidRPr="006179B9" w:rsidRDefault="006179B9" w:rsidP="006179B9">
            <w:pPr>
              <w:pStyle w:val="ListParagraph"/>
              <w:numPr>
                <w:ilvl w:val="0"/>
                <w:numId w:val="46"/>
              </w:numPr>
              <w:textAlignment w:val="baseline"/>
              <w:rPr>
                <w:rFonts w:ascii="Gadugi" w:hAnsi="Gadugi" w:cs="Arial"/>
              </w:rPr>
            </w:pPr>
            <w:r w:rsidRPr="00CF00B3">
              <w:rPr>
                <w:rFonts w:ascii="Gadugi" w:hAnsi="Gadugi" w:cs="Arial"/>
                <w:highlight w:val="yellow"/>
              </w:rPr>
              <w:t>Describing</w:t>
            </w:r>
            <w:r w:rsidRPr="006179B9">
              <w:rPr>
                <w:rFonts w:ascii="Gadugi" w:hAnsi="Gadugi" w:cs="Arial"/>
              </w:rPr>
              <w:t xml:space="preserve"> an ideal place to live</w:t>
            </w:r>
          </w:p>
          <w:p w14:paraId="6EAB2D64" w14:textId="77777777" w:rsidR="006179B9" w:rsidRPr="006179B9" w:rsidRDefault="006179B9" w:rsidP="006179B9">
            <w:pPr>
              <w:pStyle w:val="ListParagraph"/>
              <w:numPr>
                <w:ilvl w:val="0"/>
                <w:numId w:val="46"/>
              </w:numPr>
              <w:textAlignment w:val="baseline"/>
              <w:rPr>
                <w:rFonts w:ascii="Gadugi" w:hAnsi="Gadugi" w:cs="Arial"/>
              </w:rPr>
            </w:pPr>
            <w:r w:rsidRPr="00CF00B3">
              <w:rPr>
                <w:rFonts w:ascii="Gadugi" w:hAnsi="Gadugi" w:cs="Arial"/>
                <w:highlight w:val="yellow"/>
              </w:rPr>
              <w:t>Describing</w:t>
            </w:r>
            <w:r w:rsidRPr="006179B9">
              <w:rPr>
                <w:rFonts w:ascii="Gadugi" w:hAnsi="Gadugi" w:cs="Arial"/>
              </w:rPr>
              <w:t xml:space="preserve"> your home</w:t>
            </w:r>
          </w:p>
          <w:p w14:paraId="2D9EE2D9" w14:textId="6727E263" w:rsidR="006179B9" w:rsidRPr="006179B9" w:rsidRDefault="006179B9" w:rsidP="006179B9">
            <w:pPr>
              <w:pStyle w:val="ListParagraph"/>
              <w:numPr>
                <w:ilvl w:val="0"/>
                <w:numId w:val="46"/>
              </w:numPr>
              <w:textAlignment w:val="baseline"/>
              <w:rPr>
                <w:rFonts w:ascii="Gadugi" w:hAnsi="Gadugi" w:cs="Arial"/>
                <w:b/>
                <w:u w:val="single"/>
              </w:rPr>
            </w:pPr>
            <w:r w:rsidRPr="006179B9">
              <w:rPr>
                <w:rFonts w:ascii="Gadugi" w:hAnsi="Gadugi" w:cs="Arial"/>
              </w:rPr>
              <w:lastRenderedPageBreak/>
              <w:t>Working out the meaning of compound nouns</w:t>
            </w:r>
          </w:p>
        </w:tc>
        <w:tc>
          <w:tcPr>
            <w:tcW w:w="3544" w:type="dxa"/>
          </w:tcPr>
          <w:p w14:paraId="437169D6" w14:textId="140470F1" w:rsidR="006179B9" w:rsidRPr="00BB1BEE" w:rsidRDefault="006179B9" w:rsidP="006179B9">
            <w:pPr>
              <w:rPr>
                <w:rFonts w:ascii="Gadugi" w:hAnsi="Gadugi" w:cs="Arial"/>
                <w:i/>
                <w:color w:val="06486F"/>
                <w:sz w:val="24"/>
                <w:szCs w:val="24"/>
              </w:rPr>
            </w:pPr>
            <w:r>
              <w:rPr>
                <w:rFonts w:ascii="Gadugi" w:hAnsi="Gadugi" w:cs="Arial"/>
                <w:i/>
                <w:color w:val="06486F"/>
                <w:sz w:val="24"/>
                <w:szCs w:val="24"/>
              </w:rPr>
              <w:lastRenderedPageBreak/>
              <w:t>Reflection on assessments</w:t>
            </w:r>
          </w:p>
        </w:tc>
        <w:tc>
          <w:tcPr>
            <w:tcW w:w="3827" w:type="dxa"/>
          </w:tcPr>
          <w:p w14:paraId="70F609C3" w14:textId="4788EBE6" w:rsidR="006179B9" w:rsidRPr="00BB1BEE" w:rsidRDefault="006179B9" w:rsidP="006179B9">
            <w:pPr>
              <w:rPr>
                <w:rFonts w:ascii="Gadugi" w:hAnsi="Gadugi" w:cs="Arial"/>
                <w:color w:val="06486F"/>
                <w:sz w:val="24"/>
                <w:szCs w:val="24"/>
              </w:rPr>
            </w:pPr>
            <w:r>
              <w:rPr>
                <w:rFonts w:ascii="Gadugi" w:hAnsi="Gadugi" w:cs="Arial"/>
                <w:color w:val="0D0D0D" w:themeColor="text1" w:themeTint="F2"/>
                <w:sz w:val="24"/>
                <w:szCs w:val="24"/>
              </w:rPr>
              <w:t>This topic continues to build on the town and home content covered throughout KS3. It expands the range of vocabulary further and covers a more challenging range of tenses and grammatical concepts.</w:t>
            </w:r>
          </w:p>
        </w:tc>
        <w:tc>
          <w:tcPr>
            <w:tcW w:w="3620" w:type="dxa"/>
          </w:tcPr>
          <w:p w14:paraId="29E16192" w14:textId="65947B6E" w:rsidR="006179B9" w:rsidRPr="00BB1BEE" w:rsidRDefault="006179B9" w:rsidP="006179B9">
            <w:pPr>
              <w:rPr>
                <w:rFonts w:ascii="Gadugi" w:hAnsi="Gadugi" w:cs="Arial"/>
                <w:color w:val="06486F"/>
                <w:sz w:val="24"/>
                <w:szCs w:val="24"/>
              </w:rPr>
            </w:pPr>
            <w:r>
              <w:rPr>
                <w:rFonts w:ascii="Gadugi" w:hAnsi="Gadugi" w:cs="Arial"/>
                <w:sz w:val="24"/>
                <w:szCs w:val="24"/>
              </w:rPr>
              <w:t>As above.</w:t>
            </w:r>
          </w:p>
        </w:tc>
      </w:tr>
      <w:tr w:rsidR="001152BC" w:rsidRPr="00344FC8" w14:paraId="60242BCC" w14:textId="77777777" w:rsidTr="000B60FD">
        <w:trPr>
          <w:trHeight w:val="3388"/>
        </w:trPr>
        <w:tc>
          <w:tcPr>
            <w:tcW w:w="1271" w:type="dxa"/>
            <w:vAlign w:val="center"/>
          </w:tcPr>
          <w:p w14:paraId="4DEFAB7D" w14:textId="77777777" w:rsidR="001152BC" w:rsidRDefault="001152BC" w:rsidP="001152BC">
            <w:pPr>
              <w:jc w:val="center"/>
              <w:rPr>
                <w:rFonts w:ascii="Gadugi" w:hAnsi="Gadugi" w:cs="Arial"/>
                <w:b/>
                <w:bCs/>
                <w:color w:val="06486F"/>
                <w:sz w:val="24"/>
                <w:szCs w:val="24"/>
              </w:rPr>
            </w:pPr>
            <w:r w:rsidRPr="000B60FD">
              <w:rPr>
                <w:rFonts w:ascii="Gadugi" w:hAnsi="Gadugi" w:cs="Arial"/>
                <w:b/>
                <w:bCs/>
                <w:color w:val="06486F"/>
                <w:sz w:val="24"/>
                <w:szCs w:val="24"/>
              </w:rPr>
              <w:t>Summer</w:t>
            </w:r>
            <w:r w:rsidRPr="000B60FD">
              <w:rPr>
                <w:rFonts w:ascii="Gadugi" w:hAnsi="Gadugi" w:cs="Arial"/>
                <w:b/>
                <w:bCs/>
                <w:color w:val="06486F"/>
                <w:sz w:val="24"/>
                <w:szCs w:val="24"/>
              </w:rPr>
              <w:br/>
            </w:r>
          </w:p>
          <w:p w14:paraId="37A4FAAF" w14:textId="4C3FE67C" w:rsidR="001152BC" w:rsidRPr="000B60FD" w:rsidRDefault="001152BC" w:rsidP="001152BC">
            <w:pPr>
              <w:jc w:val="center"/>
              <w:rPr>
                <w:rFonts w:ascii="Gadugi" w:hAnsi="Gadugi" w:cs="Arial"/>
                <w:b/>
                <w:bCs/>
                <w:color w:val="06486F"/>
                <w:sz w:val="24"/>
                <w:szCs w:val="24"/>
              </w:rPr>
            </w:pPr>
            <w:r>
              <w:rPr>
                <w:rFonts w:ascii="Gadugi" w:hAnsi="Gadugi" w:cs="Arial"/>
                <w:b/>
                <w:bCs/>
                <w:color w:val="06486F"/>
                <w:sz w:val="24"/>
                <w:szCs w:val="24"/>
              </w:rPr>
              <w:t>Half Term 5</w:t>
            </w:r>
          </w:p>
        </w:tc>
        <w:tc>
          <w:tcPr>
            <w:tcW w:w="3544" w:type="dxa"/>
          </w:tcPr>
          <w:p w14:paraId="54DD74EF" w14:textId="77777777" w:rsidR="001152BC" w:rsidRDefault="001152BC" w:rsidP="001152BC">
            <w:pPr>
              <w:rPr>
                <w:rFonts w:ascii="Gadugi" w:hAnsi="Gadugi" w:cs="Arial"/>
                <w:b/>
                <w:u w:val="single"/>
              </w:rPr>
            </w:pPr>
            <w:proofErr w:type="spellStart"/>
            <w:r w:rsidRPr="001152BC">
              <w:rPr>
                <w:rFonts w:ascii="Gadugi" w:hAnsi="Gadugi" w:cs="Arial"/>
                <w:b/>
                <w:u w:val="single"/>
              </w:rPr>
              <w:t>Kapitel</w:t>
            </w:r>
            <w:proofErr w:type="spellEnd"/>
            <w:r w:rsidRPr="001152BC">
              <w:rPr>
                <w:rFonts w:ascii="Gadugi" w:hAnsi="Gadugi" w:cs="Arial"/>
                <w:b/>
                <w:u w:val="single"/>
              </w:rPr>
              <w:t xml:space="preserve"> 6- (Pearson) </w:t>
            </w:r>
            <w:proofErr w:type="spellStart"/>
            <w:r w:rsidRPr="001152BC">
              <w:rPr>
                <w:rFonts w:ascii="Gadugi" w:hAnsi="Gadugi" w:cs="Arial"/>
                <w:b/>
                <w:u w:val="single"/>
              </w:rPr>
              <w:t>Schöne</w:t>
            </w:r>
            <w:proofErr w:type="spellEnd"/>
            <w:r w:rsidRPr="001152BC">
              <w:rPr>
                <w:rFonts w:ascii="Gadugi" w:hAnsi="Gadugi" w:cs="Arial"/>
                <w:b/>
                <w:u w:val="single"/>
              </w:rPr>
              <w:t xml:space="preserve"> </w:t>
            </w:r>
            <w:proofErr w:type="spellStart"/>
            <w:r w:rsidRPr="001152BC">
              <w:rPr>
                <w:rFonts w:ascii="Gadugi" w:hAnsi="Gadugi" w:cs="Arial"/>
                <w:b/>
                <w:u w:val="single"/>
              </w:rPr>
              <w:t>Ferien</w:t>
            </w:r>
            <w:proofErr w:type="spellEnd"/>
          </w:p>
          <w:p w14:paraId="65B311F7" w14:textId="77777777" w:rsidR="001152BC" w:rsidRDefault="001152BC" w:rsidP="001152BC">
            <w:pPr>
              <w:rPr>
                <w:rFonts w:ascii="Gadugi" w:hAnsi="Gadugi" w:cs="Arial"/>
                <w:b/>
                <w:u w:val="single"/>
              </w:rPr>
            </w:pPr>
          </w:p>
          <w:p w14:paraId="265B9293" w14:textId="77777777" w:rsidR="001152BC" w:rsidRPr="001152BC" w:rsidRDefault="001152BC" w:rsidP="001152BC">
            <w:pPr>
              <w:pStyle w:val="ListParagraph"/>
              <w:numPr>
                <w:ilvl w:val="0"/>
                <w:numId w:val="50"/>
              </w:numPr>
              <w:rPr>
                <w:rFonts w:ascii="Gadugi" w:hAnsi="Gadugi" w:cs="Arial"/>
              </w:rPr>
            </w:pPr>
            <w:r w:rsidRPr="00DB4E2A">
              <w:rPr>
                <w:rFonts w:ascii="Gadugi" w:hAnsi="Gadugi" w:cs="Arial"/>
                <w:highlight w:val="yellow"/>
              </w:rPr>
              <w:t>Describing</w:t>
            </w:r>
            <w:r w:rsidRPr="001152BC">
              <w:rPr>
                <w:rFonts w:ascii="Gadugi" w:hAnsi="Gadugi" w:cs="Arial"/>
              </w:rPr>
              <w:t xml:space="preserve"> different holiday destinations</w:t>
            </w:r>
          </w:p>
          <w:p w14:paraId="291AD81C" w14:textId="77777777" w:rsidR="001152BC" w:rsidRPr="00DB4E2A" w:rsidRDefault="001152BC" w:rsidP="001152BC">
            <w:pPr>
              <w:pStyle w:val="ListParagraph"/>
              <w:numPr>
                <w:ilvl w:val="0"/>
                <w:numId w:val="50"/>
              </w:numPr>
              <w:rPr>
                <w:rFonts w:ascii="Gadugi" w:hAnsi="Gadugi" w:cs="Arial"/>
                <w:highlight w:val="yellow"/>
              </w:rPr>
            </w:pPr>
            <w:r w:rsidRPr="00DB4E2A">
              <w:rPr>
                <w:rFonts w:ascii="Gadugi" w:hAnsi="Gadugi" w:cs="Arial"/>
                <w:highlight w:val="yellow"/>
              </w:rPr>
              <w:t>Forming questions</w:t>
            </w:r>
          </w:p>
          <w:p w14:paraId="5F3244FF" w14:textId="77777777" w:rsidR="001152BC" w:rsidRPr="001152BC" w:rsidRDefault="001152BC" w:rsidP="001152BC">
            <w:pPr>
              <w:pStyle w:val="ListParagraph"/>
              <w:numPr>
                <w:ilvl w:val="0"/>
                <w:numId w:val="50"/>
              </w:numPr>
              <w:rPr>
                <w:rFonts w:ascii="Gadugi" w:hAnsi="Gadugi" w:cs="Arial"/>
              </w:rPr>
            </w:pPr>
            <w:r w:rsidRPr="001152BC">
              <w:rPr>
                <w:rFonts w:ascii="Gadugi" w:hAnsi="Gadugi" w:cs="Arial"/>
              </w:rPr>
              <w:t>Making reservations</w:t>
            </w:r>
          </w:p>
          <w:p w14:paraId="6757BEB9" w14:textId="323B3C11" w:rsidR="001152BC" w:rsidRPr="001152BC" w:rsidRDefault="001152BC" w:rsidP="001152BC">
            <w:pPr>
              <w:pStyle w:val="ListParagraph"/>
              <w:numPr>
                <w:ilvl w:val="0"/>
                <w:numId w:val="50"/>
              </w:numPr>
              <w:rPr>
                <w:rFonts w:ascii="Gadugi" w:hAnsi="Gadugi" w:cs="Arial"/>
              </w:rPr>
            </w:pPr>
            <w:r w:rsidRPr="001152BC">
              <w:rPr>
                <w:rFonts w:ascii="Gadugi" w:hAnsi="Gadugi" w:cs="Arial"/>
              </w:rPr>
              <w:t>Recognising negatives</w:t>
            </w:r>
          </w:p>
          <w:p w14:paraId="571C4A34" w14:textId="77777777" w:rsidR="001152BC" w:rsidRPr="001152BC" w:rsidRDefault="001152BC" w:rsidP="001152BC">
            <w:pPr>
              <w:pStyle w:val="ListParagraph"/>
              <w:numPr>
                <w:ilvl w:val="0"/>
                <w:numId w:val="50"/>
              </w:numPr>
              <w:rPr>
                <w:rFonts w:ascii="Gadugi" w:hAnsi="Gadugi" w:cs="Arial"/>
              </w:rPr>
            </w:pPr>
            <w:r w:rsidRPr="00DB4E2A">
              <w:rPr>
                <w:rFonts w:ascii="Gadugi" w:hAnsi="Gadugi" w:cs="Arial"/>
                <w:highlight w:val="yellow"/>
              </w:rPr>
              <w:t>Discussing</w:t>
            </w:r>
            <w:r w:rsidRPr="001152BC">
              <w:rPr>
                <w:rFonts w:ascii="Gadugi" w:hAnsi="Gadugi" w:cs="Arial"/>
              </w:rPr>
              <w:t xml:space="preserve"> problems on holidays</w:t>
            </w:r>
          </w:p>
          <w:p w14:paraId="3D34FAE5" w14:textId="77777777" w:rsidR="001152BC" w:rsidRPr="001152BC" w:rsidRDefault="001152BC" w:rsidP="001152BC">
            <w:pPr>
              <w:pStyle w:val="ListParagraph"/>
              <w:numPr>
                <w:ilvl w:val="0"/>
                <w:numId w:val="50"/>
              </w:numPr>
              <w:rPr>
                <w:rFonts w:ascii="Gadugi" w:hAnsi="Gadugi" w:cs="Arial"/>
              </w:rPr>
            </w:pPr>
            <w:r w:rsidRPr="001152BC">
              <w:rPr>
                <w:rFonts w:ascii="Gadugi" w:hAnsi="Gadugi" w:cs="Arial"/>
              </w:rPr>
              <w:t xml:space="preserve">Practising </w:t>
            </w:r>
            <w:r w:rsidRPr="00DB4E2A">
              <w:rPr>
                <w:rFonts w:ascii="Gadugi" w:hAnsi="Gadugi" w:cs="Arial"/>
                <w:highlight w:val="yellow"/>
              </w:rPr>
              <w:t>a holiday role play</w:t>
            </w:r>
          </w:p>
          <w:p w14:paraId="0FE7A197" w14:textId="77777777" w:rsidR="001152BC" w:rsidRPr="001152BC" w:rsidRDefault="001152BC" w:rsidP="001152BC">
            <w:pPr>
              <w:pStyle w:val="ListParagraph"/>
              <w:numPr>
                <w:ilvl w:val="0"/>
                <w:numId w:val="50"/>
              </w:numPr>
              <w:rPr>
                <w:rFonts w:ascii="Gadugi" w:hAnsi="Gadugi" w:cs="Arial"/>
              </w:rPr>
            </w:pPr>
            <w:r w:rsidRPr="00DB4E2A">
              <w:rPr>
                <w:rFonts w:ascii="Gadugi" w:hAnsi="Gadugi" w:cs="Arial"/>
                <w:highlight w:val="yellow"/>
              </w:rPr>
              <w:t>Describing</w:t>
            </w:r>
            <w:r w:rsidRPr="001152BC">
              <w:rPr>
                <w:rFonts w:ascii="Gadugi" w:hAnsi="Gadugi" w:cs="Arial"/>
              </w:rPr>
              <w:t xml:space="preserve"> a past holiday</w:t>
            </w:r>
          </w:p>
          <w:p w14:paraId="48D264D5" w14:textId="77777777" w:rsidR="001152BC" w:rsidRPr="001152BC" w:rsidRDefault="001152BC" w:rsidP="001152BC">
            <w:pPr>
              <w:pStyle w:val="ListParagraph"/>
              <w:numPr>
                <w:ilvl w:val="0"/>
                <w:numId w:val="50"/>
              </w:numPr>
              <w:rPr>
                <w:rFonts w:ascii="Gadugi" w:hAnsi="Gadugi" w:cs="Arial"/>
              </w:rPr>
            </w:pPr>
            <w:r w:rsidRPr="00DB4E2A">
              <w:rPr>
                <w:rFonts w:ascii="Gadugi" w:hAnsi="Gadugi" w:cs="Arial"/>
                <w:highlight w:val="yellow"/>
              </w:rPr>
              <w:t>Talking</w:t>
            </w:r>
            <w:r w:rsidRPr="001152BC">
              <w:rPr>
                <w:rFonts w:ascii="Gadugi" w:hAnsi="Gadugi" w:cs="Arial"/>
              </w:rPr>
              <w:t xml:space="preserve"> about the weather</w:t>
            </w:r>
          </w:p>
          <w:p w14:paraId="267B1F68" w14:textId="77777777" w:rsidR="001152BC" w:rsidRPr="001152BC" w:rsidRDefault="001152BC" w:rsidP="001152BC">
            <w:pPr>
              <w:pStyle w:val="ListParagraph"/>
              <w:numPr>
                <w:ilvl w:val="0"/>
                <w:numId w:val="50"/>
              </w:numPr>
              <w:rPr>
                <w:rFonts w:ascii="Gadugi" w:hAnsi="Gadugi" w:cs="Arial"/>
              </w:rPr>
            </w:pPr>
            <w:bookmarkStart w:id="0" w:name="_GoBack"/>
            <w:bookmarkEnd w:id="0"/>
            <w:r w:rsidRPr="00DB4E2A">
              <w:rPr>
                <w:rFonts w:ascii="Gadugi" w:hAnsi="Gadugi" w:cs="Arial"/>
                <w:highlight w:val="yellow"/>
              </w:rPr>
              <w:t>Describing</w:t>
            </w:r>
            <w:r w:rsidRPr="001152BC">
              <w:rPr>
                <w:rFonts w:ascii="Gadugi" w:hAnsi="Gadugi" w:cs="Arial"/>
              </w:rPr>
              <w:t xml:space="preserve"> future and ideal holidays</w:t>
            </w:r>
          </w:p>
          <w:p w14:paraId="4F31E317" w14:textId="3659EF2B" w:rsidR="001152BC" w:rsidRPr="001152BC" w:rsidRDefault="001152BC" w:rsidP="001152BC">
            <w:pPr>
              <w:pStyle w:val="ListParagraph"/>
              <w:numPr>
                <w:ilvl w:val="0"/>
                <w:numId w:val="50"/>
              </w:numPr>
              <w:rPr>
                <w:rFonts w:ascii="Gadugi" w:hAnsi="Gadugi" w:cs="Arial"/>
                <w:b/>
                <w:u w:val="single"/>
              </w:rPr>
            </w:pPr>
            <w:r w:rsidRPr="001152BC">
              <w:rPr>
                <w:rFonts w:ascii="Gadugi" w:hAnsi="Gadugi" w:cs="Arial"/>
              </w:rPr>
              <w:t>Using interrogative and demonstrative adjectives</w:t>
            </w:r>
          </w:p>
        </w:tc>
        <w:tc>
          <w:tcPr>
            <w:tcW w:w="3544" w:type="dxa"/>
          </w:tcPr>
          <w:p w14:paraId="334ACE0B" w14:textId="77777777" w:rsidR="001152BC" w:rsidRDefault="001152BC" w:rsidP="001152BC">
            <w:pPr>
              <w:rPr>
                <w:rFonts w:ascii="Gadugi" w:hAnsi="Gadugi" w:cs="Arial"/>
                <w:sz w:val="24"/>
                <w:szCs w:val="24"/>
              </w:rPr>
            </w:pPr>
            <w:r w:rsidRPr="0083048F">
              <w:rPr>
                <w:rFonts w:ascii="Gadugi" w:hAnsi="Gadugi" w:cs="Arial"/>
                <w:sz w:val="24"/>
                <w:szCs w:val="24"/>
              </w:rPr>
              <w:t xml:space="preserve">1 x chunky mark </w:t>
            </w:r>
          </w:p>
          <w:p w14:paraId="47E1C930" w14:textId="57CF3F6E" w:rsidR="001152BC" w:rsidRPr="00BB1BEE" w:rsidRDefault="001152BC" w:rsidP="001152BC">
            <w:pPr>
              <w:rPr>
                <w:rFonts w:ascii="Gadugi" w:hAnsi="Gadugi" w:cs="Arial"/>
                <w:i/>
                <w:color w:val="06486F"/>
                <w:sz w:val="24"/>
                <w:szCs w:val="24"/>
              </w:rPr>
            </w:pPr>
            <w:r>
              <w:rPr>
                <w:rFonts w:ascii="Gadugi" w:hAnsi="Gadugi" w:cs="Arial"/>
                <w:sz w:val="24"/>
                <w:szCs w:val="24"/>
              </w:rPr>
              <w:t>Preparation for assessments following May half term</w:t>
            </w:r>
          </w:p>
        </w:tc>
        <w:tc>
          <w:tcPr>
            <w:tcW w:w="3827" w:type="dxa"/>
          </w:tcPr>
          <w:p w14:paraId="3BF01C7E" w14:textId="44C14B15" w:rsidR="001152BC" w:rsidRPr="00BB1BEE" w:rsidRDefault="001152BC" w:rsidP="001152BC">
            <w:pPr>
              <w:rPr>
                <w:rFonts w:ascii="Gadugi" w:hAnsi="Gadugi" w:cs="Arial"/>
                <w:color w:val="06486F"/>
                <w:sz w:val="24"/>
                <w:szCs w:val="24"/>
              </w:rPr>
            </w:pPr>
            <w:r>
              <w:rPr>
                <w:rFonts w:ascii="Gadugi" w:hAnsi="Gadugi" w:cs="Arial"/>
                <w:color w:val="0D0D0D" w:themeColor="text1" w:themeTint="F2"/>
                <w:sz w:val="24"/>
                <w:szCs w:val="24"/>
              </w:rPr>
              <w:t>This topic continues to build on the holidays/countries content covered throughout KS3. It expands the range of vocabulary further and covers a more challenging range of tenses and grammatical concepts.</w:t>
            </w:r>
          </w:p>
        </w:tc>
        <w:tc>
          <w:tcPr>
            <w:tcW w:w="3620" w:type="dxa"/>
          </w:tcPr>
          <w:p w14:paraId="0581D063" w14:textId="466A4297" w:rsidR="001152BC" w:rsidRPr="00BB1BEE" w:rsidRDefault="001152BC" w:rsidP="001152BC">
            <w:pPr>
              <w:rPr>
                <w:rFonts w:ascii="Gadugi" w:hAnsi="Gadugi" w:cs="Arial"/>
                <w:color w:val="06486F"/>
                <w:sz w:val="24"/>
                <w:szCs w:val="24"/>
              </w:rPr>
            </w:pPr>
            <w:r>
              <w:rPr>
                <w:rFonts w:ascii="Gadugi" w:hAnsi="Gadugi" w:cs="Arial"/>
                <w:sz w:val="24"/>
                <w:szCs w:val="24"/>
              </w:rPr>
              <w:t>As above.</w:t>
            </w:r>
          </w:p>
        </w:tc>
      </w:tr>
      <w:tr w:rsidR="001152BC" w:rsidRPr="00344FC8" w14:paraId="369BC9BA" w14:textId="77777777" w:rsidTr="0012331A">
        <w:trPr>
          <w:trHeight w:val="3353"/>
        </w:trPr>
        <w:tc>
          <w:tcPr>
            <w:tcW w:w="1271" w:type="dxa"/>
            <w:vAlign w:val="center"/>
          </w:tcPr>
          <w:p w14:paraId="0F4D2C48" w14:textId="77777777" w:rsidR="001152BC" w:rsidRDefault="001152BC" w:rsidP="001152BC">
            <w:pPr>
              <w:jc w:val="center"/>
              <w:rPr>
                <w:rFonts w:ascii="Gadugi" w:hAnsi="Gadugi" w:cs="Arial"/>
                <w:b/>
                <w:bCs/>
                <w:color w:val="06486F"/>
                <w:sz w:val="24"/>
                <w:szCs w:val="24"/>
              </w:rPr>
            </w:pPr>
            <w:r w:rsidRPr="000B60FD">
              <w:rPr>
                <w:rFonts w:ascii="Gadugi" w:hAnsi="Gadugi" w:cs="Arial"/>
                <w:b/>
                <w:bCs/>
                <w:color w:val="06486F"/>
                <w:sz w:val="24"/>
                <w:szCs w:val="24"/>
              </w:rPr>
              <w:lastRenderedPageBreak/>
              <w:t>Summer</w:t>
            </w:r>
            <w:r w:rsidRPr="000B60FD">
              <w:rPr>
                <w:rFonts w:ascii="Gadugi" w:hAnsi="Gadugi" w:cs="Arial"/>
                <w:b/>
                <w:bCs/>
                <w:color w:val="06486F"/>
                <w:sz w:val="24"/>
                <w:szCs w:val="24"/>
              </w:rPr>
              <w:br/>
            </w:r>
          </w:p>
          <w:p w14:paraId="72963A32" w14:textId="1C7585AF" w:rsidR="001152BC" w:rsidRPr="000B60FD" w:rsidRDefault="001152BC" w:rsidP="001152BC">
            <w:pPr>
              <w:jc w:val="center"/>
              <w:rPr>
                <w:rFonts w:ascii="Gadugi" w:hAnsi="Gadugi" w:cs="Arial"/>
                <w:b/>
                <w:bCs/>
                <w:color w:val="06486F"/>
                <w:sz w:val="24"/>
                <w:szCs w:val="24"/>
              </w:rPr>
            </w:pPr>
            <w:r>
              <w:rPr>
                <w:rFonts w:ascii="Gadugi" w:hAnsi="Gadugi" w:cs="Arial"/>
                <w:b/>
                <w:bCs/>
                <w:color w:val="06486F"/>
                <w:sz w:val="24"/>
                <w:szCs w:val="24"/>
              </w:rPr>
              <w:t>Half Term 6</w:t>
            </w:r>
          </w:p>
        </w:tc>
        <w:tc>
          <w:tcPr>
            <w:tcW w:w="3544" w:type="dxa"/>
          </w:tcPr>
          <w:p w14:paraId="07D1771C" w14:textId="77777777" w:rsidR="001152BC" w:rsidRPr="001F42AC" w:rsidRDefault="001152BC" w:rsidP="001152BC">
            <w:pPr>
              <w:pStyle w:val="ListParagraph"/>
              <w:numPr>
                <w:ilvl w:val="0"/>
                <w:numId w:val="44"/>
              </w:numPr>
              <w:rPr>
                <w:rFonts w:ascii="Gadugi" w:hAnsi="Gadugi" w:cs="Arial"/>
              </w:rPr>
            </w:pPr>
            <w:r w:rsidRPr="001F42AC">
              <w:rPr>
                <w:rFonts w:ascii="Gadugi" w:hAnsi="Gadugi" w:cs="Arial"/>
              </w:rPr>
              <w:t>Mock exam preparation</w:t>
            </w:r>
          </w:p>
          <w:p w14:paraId="09D32C0A" w14:textId="77777777" w:rsidR="001152BC" w:rsidRDefault="001152BC" w:rsidP="001152BC">
            <w:pPr>
              <w:pStyle w:val="ListParagraph"/>
              <w:numPr>
                <w:ilvl w:val="0"/>
                <w:numId w:val="44"/>
              </w:numPr>
              <w:rPr>
                <w:rFonts w:ascii="Gadugi" w:hAnsi="Gadugi" w:cs="Arial"/>
              </w:rPr>
            </w:pPr>
            <w:r w:rsidRPr="001F42AC">
              <w:rPr>
                <w:rFonts w:ascii="Gadugi" w:hAnsi="Gadugi" w:cs="Arial"/>
              </w:rPr>
              <w:t>Topic revision</w:t>
            </w:r>
          </w:p>
          <w:p w14:paraId="26D2012E" w14:textId="77777777" w:rsidR="001152BC" w:rsidRDefault="001152BC" w:rsidP="001152BC">
            <w:pPr>
              <w:pStyle w:val="ListParagraph"/>
              <w:numPr>
                <w:ilvl w:val="0"/>
                <w:numId w:val="44"/>
              </w:numPr>
              <w:rPr>
                <w:rFonts w:ascii="Gadugi" w:hAnsi="Gadugi" w:cs="Arial"/>
              </w:rPr>
            </w:pPr>
            <w:r w:rsidRPr="0083048F">
              <w:rPr>
                <w:rFonts w:ascii="Gadugi" w:hAnsi="Gadugi" w:cs="Arial"/>
              </w:rPr>
              <w:t>Grammar consolidation of tenses</w:t>
            </w:r>
          </w:p>
          <w:p w14:paraId="084380B6" w14:textId="2048E04F" w:rsidR="001152BC" w:rsidRPr="001152BC" w:rsidRDefault="001152BC" w:rsidP="001152BC">
            <w:pPr>
              <w:pStyle w:val="ListParagraph"/>
              <w:numPr>
                <w:ilvl w:val="0"/>
                <w:numId w:val="44"/>
              </w:numPr>
              <w:rPr>
                <w:rFonts w:ascii="Gadugi" w:hAnsi="Gadugi" w:cs="Arial"/>
              </w:rPr>
            </w:pPr>
            <w:r w:rsidRPr="001152BC">
              <w:rPr>
                <w:rFonts w:ascii="Gadugi" w:hAnsi="Gadugi" w:cs="Arial"/>
              </w:rPr>
              <w:t>Reflection and intervention following assessments</w:t>
            </w:r>
          </w:p>
        </w:tc>
        <w:tc>
          <w:tcPr>
            <w:tcW w:w="3544" w:type="dxa"/>
          </w:tcPr>
          <w:p w14:paraId="20AD7300" w14:textId="1EF02DAA" w:rsidR="001152BC" w:rsidRPr="00BB1BEE" w:rsidRDefault="001152BC" w:rsidP="001152BC">
            <w:pPr>
              <w:rPr>
                <w:rFonts w:ascii="Gadugi" w:hAnsi="Gadugi" w:cs="Arial"/>
                <w:i/>
                <w:color w:val="06486F"/>
                <w:sz w:val="24"/>
                <w:szCs w:val="24"/>
              </w:rPr>
            </w:pPr>
            <w:r w:rsidRPr="001F42AC">
              <w:rPr>
                <w:rFonts w:ascii="Gadugi" w:hAnsi="Gadugi" w:cs="Arial"/>
                <w:sz w:val="24"/>
                <w:szCs w:val="24"/>
              </w:rPr>
              <w:t>Year 10 exam window. 3 skills assessed. Listening, reading and writing.</w:t>
            </w:r>
          </w:p>
        </w:tc>
        <w:tc>
          <w:tcPr>
            <w:tcW w:w="3827" w:type="dxa"/>
          </w:tcPr>
          <w:p w14:paraId="7F14A04E" w14:textId="77777777" w:rsidR="001152BC" w:rsidRPr="007C53C3" w:rsidRDefault="001152BC" w:rsidP="001152BC">
            <w:pPr>
              <w:rPr>
                <w:rFonts w:ascii="Gadugi" w:hAnsi="Gadugi" w:cs="Arial"/>
                <w:color w:val="0D0D0D" w:themeColor="text1" w:themeTint="F2"/>
                <w:sz w:val="24"/>
                <w:szCs w:val="16"/>
              </w:rPr>
            </w:pPr>
            <w:r w:rsidRPr="007C53C3">
              <w:rPr>
                <w:rFonts w:ascii="Gadugi" w:hAnsi="Gadugi" w:cs="Arial"/>
                <w:color w:val="0D0D0D" w:themeColor="text1" w:themeTint="F2"/>
                <w:sz w:val="24"/>
                <w:szCs w:val="16"/>
              </w:rPr>
              <w:t>Focus shifts now to retrieval/recap and revision of the GCSE themes covered – Y9 and Y10 work included.</w:t>
            </w:r>
          </w:p>
          <w:p w14:paraId="39219946" w14:textId="5556D076" w:rsidR="001152BC" w:rsidRPr="00BB1BEE" w:rsidRDefault="001152BC" w:rsidP="001152BC">
            <w:pPr>
              <w:rPr>
                <w:rFonts w:ascii="Gadugi" w:hAnsi="Gadugi" w:cs="Arial"/>
                <w:color w:val="06486F"/>
                <w:sz w:val="24"/>
                <w:szCs w:val="24"/>
              </w:rPr>
            </w:pPr>
            <w:r w:rsidRPr="007C53C3">
              <w:rPr>
                <w:rFonts w:ascii="Gadugi" w:hAnsi="Gadugi" w:cs="Arial"/>
                <w:color w:val="0D0D0D" w:themeColor="text1" w:themeTint="F2"/>
                <w:sz w:val="24"/>
                <w:szCs w:val="16"/>
              </w:rPr>
              <w:t>A 3-skill exam window is conducted – listening, reading and writing in line with whole school assessment calendar.</w:t>
            </w:r>
            <w:r>
              <w:rPr>
                <w:rFonts w:ascii="Gadugi" w:hAnsi="Gadugi" w:cs="Arial"/>
                <w:color w:val="0D0D0D" w:themeColor="text1" w:themeTint="F2"/>
                <w:sz w:val="24"/>
                <w:szCs w:val="16"/>
              </w:rPr>
              <w:t xml:space="preserve"> </w:t>
            </w:r>
            <w:r w:rsidRPr="007C53C3">
              <w:rPr>
                <w:rFonts w:ascii="Gadugi" w:hAnsi="Gadugi" w:cs="Arial"/>
                <w:color w:val="0D0D0D" w:themeColor="text1" w:themeTint="F2"/>
                <w:sz w:val="24"/>
                <w:szCs w:val="16"/>
              </w:rPr>
              <w:t>This half-term allows for retrieval practice of all themes covered since Y9 as well as some cultural input. The focus will be on ensuring pupils are confident with the new GCSE specification and examination style by using topics they are most confident with.</w:t>
            </w:r>
          </w:p>
        </w:tc>
        <w:tc>
          <w:tcPr>
            <w:tcW w:w="3620" w:type="dxa"/>
          </w:tcPr>
          <w:p w14:paraId="5901D6D7" w14:textId="7E883015" w:rsidR="001152BC" w:rsidRPr="00BB1BEE" w:rsidRDefault="001152BC" w:rsidP="001152BC">
            <w:pPr>
              <w:rPr>
                <w:rFonts w:ascii="Gadugi" w:hAnsi="Gadugi" w:cs="Arial"/>
                <w:color w:val="06486F"/>
                <w:sz w:val="24"/>
                <w:szCs w:val="24"/>
              </w:rPr>
            </w:pPr>
            <w:r>
              <w:rPr>
                <w:rFonts w:ascii="Gadugi" w:hAnsi="Gadugi" w:cs="Arial"/>
                <w:sz w:val="24"/>
                <w:szCs w:val="24"/>
              </w:rPr>
              <w:t>As above.</w:t>
            </w:r>
          </w:p>
        </w:tc>
      </w:tr>
    </w:tbl>
    <w:p w14:paraId="737634A7" w14:textId="77777777" w:rsidR="00344FC8" w:rsidRPr="00344FC8" w:rsidRDefault="00344FC8" w:rsidP="00EB284A">
      <w:pPr>
        <w:spacing w:line="276" w:lineRule="auto"/>
        <w:rPr>
          <w:rFonts w:ascii="Gadugi" w:hAnsi="Gadugi" w:cs="Arial"/>
          <w:b/>
          <w:color w:val="262626" w:themeColor="text1" w:themeTint="D9"/>
          <w:sz w:val="24"/>
          <w:szCs w:val="24"/>
        </w:rPr>
      </w:pPr>
    </w:p>
    <w:sectPr w:rsidR="00344FC8" w:rsidRPr="00344FC8" w:rsidSect="00D16D06">
      <w:pgSz w:w="16838" w:h="11906" w:orient="landscape"/>
      <w:pgMar w:top="567" w:right="536" w:bottom="567" w:left="56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F5891" w14:textId="77777777" w:rsidR="00A2239D" w:rsidRDefault="00A2239D" w:rsidP="00A2239D">
      <w:pPr>
        <w:spacing w:after="0" w:line="240" w:lineRule="auto"/>
      </w:pPr>
      <w:r>
        <w:separator/>
      </w:r>
    </w:p>
  </w:endnote>
  <w:endnote w:type="continuationSeparator" w:id="0">
    <w:p w14:paraId="28351BC4" w14:textId="77777777" w:rsidR="00A2239D" w:rsidRDefault="00A2239D" w:rsidP="00A2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39BAF" w14:textId="77777777" w:rsidR="00A2239D" w:rsidRDefault="00A2239D" w:rsidP="00A2239D">
      <w:pPr>
        <w:spacing w:after="0" w:line="240" w:lineRule="auto"/>
      </w:pPr>
      <w:r>
        <w:separator/>
      </w:r>
    </w:p>
  </w:footnote>
  <w:footnote w:type="continuationSeparator" w:id="0">
    <w:p w14:paraId="6367DB8A" w14:textId="77777777" w:rsidR="00A2239D" w:rsidRDefault="00A2239D" w:rsidP="00A22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32095"/>
    <w:multiLevelType w:val="hybridMultilevel"/>
    <w:tmpl w:val="5240C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5318F"/>
    <w:multiLevelType w:val="hybridMultilevel"/>
    <w:tmpl w:val="FF363E38"/>
    <w:lvl w:ilvl="0" w:tplc="27240C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04194"/>
    <w:multiLevelType w:val="hybridMultilevel"/>
    <w:tmpl w:val="36222942"/>
    <w:lvl w:ilvl="0" w:tplc="4A9806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04657"/>
    <w:multiLevelType w:val="hybridMultilevel"/>
    <w:tmpl w:val="583ED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5249A"/>
    <w:multiLevelType w:val="hybridMultilevel"/>
    <w:tmpl w:val="6D5E4A54"/>
    <w:lvl w:ilvl="0" w:tplc="AF26DB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1350A"/>
    <w:multiLevelType w:val="hybridMultilevel"/>
    <w:tmpl w:val="13760F7C"/>
    <w:lvl w:ilvl="0" w:tplc="67A0FC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55AF3"/>
    <w:multiLevelType w:val="hybridMultilevel"/>
    <w:tmpl w:val="24DC7FBA"/>
    <w:lvl w:ilvl="0" w:tplc="20E8B06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D4C51"/>
    <w:multiLevelType w:val="hybridMultilevel"/>
    <w:tmpl w:val="1626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47308"/>
    <w:multiLevelType w:val="hybridMultilevel"/>
    <w:tmpl w:val="0452059E"/>
    <w:lvl w:ilvl="0" w:tplc="DA5216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C53C2"/>
    <w:multiLevelType w:val="hybridMultilevel"/>
    <w:tmpl w:val="3B8A6DDC"/>
    <w:lvl w:ilvl="0" w:tplc="98FC9F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4B5358"/>
    <w:multiLevelType w:val="hybridMultilevel"/>
    <w:tmpl w:val="6EFAF2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3D3B5E"/>
    <w:multiLevelType w:val="hybridMultilevel"/>
    <w:tmpl w:val="3EDAB98E"/>
    <w:lvl w:ilvl="0" w:tplc="D780E8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F41FAA"/>
    <w:multiLevelType w:val="hybridMultilevel"/>
    <w:tmpl w:val="BA8ADD68"/>
    <w:lvl w:ilvl="0" w:tplc="9C865BD8">
      <w:start w:val="1"/>
      <w:numFmt w:val="decimal"/>
      <w:lvlText w:val="(%1)"/>
      <w:lvlJc w:val="left"/>
      <w:pPr>
        <w:ind w:left="502" w:hanging="36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21C42271"/>
    <w:multiLevelType w:val="hybridMultilevel"/>
    <w:tmpl w:val="19866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C2655B"/>
    <w:multiLevelType w:val="hybridMultilevel"/>
    <w:tmpl w:val="6F7C8446"/>
    <w:lvl w:ilvl="0" w:tplc="E78EE2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958DB"/>
    <w:multiLevelType w:val="hybridMultilevel"/>
    <w:tmpl w:val="D9F08706"/>
    <w:lvl w:ilvl="0" w:tplc="E12010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8755B7"/>
    <w:multiLevelType w:val="hybridMultilevel"/>
    <w:tmpl w:val="00227A1C"/>
    <w:lvl w:ilvl="0" w:tplc="97D0A4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FB09A0"/>
    <w:multiLevelType w:val="hybridMultilevel"/>
    <w:tmpl w:val="EC94A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4C0224"/>
    <w:multiLevelType w:val="hybridMultilevel"/>
    <w:tmpl w:val="CDFE4052"/>
    <w:lvl w:ilvl="0" w:tplc="38DE0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00A753E"/>
    <w:multiLevelType w:val="hybridMultilevel"/>
    <w:tmpl w:val="F3FA7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B45C95"/>
    <w:multiLevelType w:val="hybridMultilevel"/>
    <w:tmpl w:val="C456CF08"/>
    <w:lvl w:ilvl="0" w:tplc="D85009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B6681E"/>
    <w:multiLevelType w:val="hybridMultilevel"/>
    <w:tmpl w:val="2746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877B9"/>
    <w:multiLevelType w:val="hybridMultilevel"/>
    <w:tmpl w:val="468CB5F4"/>
    <w:lvl w:ilvl="0" w:tplc="EB5231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DF4E34"/>
    <w:multiLevelType w:val="hybridMultilevel"/>
    <w:tmpl w:val="CACA31B6"/>
    <w:lvl w:ilvl="0" w:tplc="75C6A874">
      <w:start w:val="1"/>
      <w:numFmt w:val="decimal"/>
      <w:lvlText w:val="%1."/>
      <w:lvlJc w:val="left"/>
      <w:pPr>
        <w:tabs>
          <w:tab w:val="num" w:pos="720"/>
        </w:tabs>
        <w:ind w:left="720" w:hanging="360"/>
      </w:pPr>
    </w:lvl>
    <w:lvl w:ilvl="1" w:tplc="190E99F0" w:tentative="1">
      <w:start w:val="1"/>
      <w:numFmt w:val="decimal"/>
      <w:lvlText w:val="%2."/>
      <w:lvlJc w:val="left"/>
      <w:pPr>
        <w:tabs>
          <w:tab w:val="num" w:pos="1440"/>
        </w:tabs>
        <w:ind w:left="1440" w:hanging="360"/>
      </w:pPr>
    </w:lvl>
    <w:lvl w:ilvl="2" w:tplc="2132CE6C" w:tentative="1">
      <w:start w:val="1"/>
      <w:numFmt w:val="decimal"/>
      <w:lvlText w:val="%3."/>
      <w:lvlJc w:val="left"/>
      <w:pPr>
        <w:tabs>
          <w:tab w:val="num" w:pos="2160"/>
        </w:tabs>
        <w:ind w:left="2160" w:hanging="360"/>
      </w:pPr>
    </w:lvl>
    <w:lvl w:ilvl="3" w:tplc="83829AC6" w:tentative="1">
      <w:start w:val="1"/>
      <w:numFmt w:val="decimal"/>
      <w:lvlText w:val="%4."/>
      <w:lvlJc w:val="left"/>
      <w:pPr>
        <w:tabs>
          <w:tab w:val="num" w:pos="2880"/>
        </w:tabs>
        <w:ind w:left="2880" w:hanging="360"/>
      </w:pPr>
    </w:lvl>
    <w:lvl w:ilvl="4" w:tplc="2B5E0F46" w:tentative="1">
      <w:start w:val="1"/>
      <w:numFmt w:val="decimal"/>
      <w:lvlText w:val="%5."/>
      <w:lvlJc w:val="left"/>
      <w:pPr>
        <w:tabs>
          <w:tab w:val="num" w:pos="3600"/>
        </w:tabs>
        <w:ind w:left="3600" w:hanging="360"/>
      </w:pPr>
    </w:lvl>
    <w:lvl w:ilvl="5" w:tplc="620CD2E4" w:tentative="1">
      <w:start w:val="1"/>
      <w:numFmt w:val="decimal"/>
      <w:lvlText w:val="%6."/>
      <w:lvlJc w:val="left"/>
      <w:pPr>
        <w:tabs>
          <w:tab w:val="num" w:pos="4320"/>
        </w:tabs>
        <w:ind w:left="4320" w:hanging="360"/>
      </w:pPr>
    </w:lvl>
    <w:lvl w:ilvl="6" w:tplc="14E055E6" w:tentative="1">
      <w:start w:val="1"/>
      <w:numFmt w:val="decimal"/>
      <w:lvlText w:val="%7."/>
      <w:lvlJc w:val="left"/>
      <w:pPr>
        <w:tabs>
          <w:tab w:val="num" w:pos="5040"/>
        </w:tabs>
        <w:ind w:left="5040" w:hanging="360"/>
      </w:pPr>
    </w:lvl>
    <w:lvl w:ilvl="7" w:tplc="E25C84CE" w:tentative="1">
      <w:start w:val="1"/>
      <w:numFmt w:val="decimal"/>
      <w:lvlText w:val="%8."/>
      <w:lvlJc w:val="left"/>
      <w:pPr>
        <w:tabs>
          <w:tab w:val="num" w:pos="5760"/>
        </w:tabs>
        <w:ind w:left="5760" w:hanging="360"/>
      </w:pPr>
    </w:lvl>
    <w:lvl w:ilvl="8" w:tplc="5678A954" w:tentative="1">
      <w:start w:val="1"/>
      <w:numFmt w:val="decimal"/>
      <w:lvlText w:val="%9."/>
      <w:lvlJc w:val="left"/>
      <w:pPr>
        <w:tabs>
          <w:tab w:val="num" w:pos="6480"/>
        </w:tabs>
        <w:ind w:left="6480" w:hanging="360"/>
      </w:pPr>
    </w:lvl>
  </w:abstractNum>
  <w:abstractNum w:abstractNumId="24" w15:restartNumberingAfterBreak="0">
    <w:nsid w:val="476409CA"/>
    <w:multiLevelType w:val="hybridMultilevel"/>
    <w:tmpl w:val="3CA6F8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9E3F65"/>
    <w:multiLevelType w:val="hybridMultilevel"/>
    <w:tmpl w:val="C2860C1E"/>
    <w:lvl w:ilvl="0" w:tplc="4EA4510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5E6236"/>
    <w:multiLevelType w:val="hybridMultilevel"/>
    <w:tmpl w:val="88FEED06"/>
    <w:lvl w:ilvl="0" w:tplc="12243A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1D4BA1"/>
    <w:multiLevelType w:val="hybridMultilevel"/>
    <w:tmpl w:val="9362AC4A"/>
    <w:lvl w:ilvl="0" w:tplc="147648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8C2854"/>
    <w:multiLevelType w:val="hybridMultilevel"/>
    <w:tmpl w:val="FD369D08"/>
    <w:lvl w:ilvl="0" w:tplc="4784FDC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ED1086"/>
    <w:multiLevelType w:val="hybridMultilevel"/>
    <w:tmpl w:val="116EF2FC"/>
    <w:lvl w:ilvl="0" w:tplc="57BE7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C60A0E"/>
    <w:multiLevelType w:val="hybridMultilevel"/>
    <w:tmpl w:val="7C7E878A"/>
    <w:lvl w:ilvl="0" w:tplc="57084A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2114D1"/>
    <w:multiLevelType w:val="hybridMultilevel"/>
    <w:tmpl w:val="F9EC7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567F76"/>
    <w:multiLevelType w:val="hybridMultilevel"/>
    <w:tmpl w:val="998873F4"/>
    <w:lvl w:ilvl="0" w:tplc="B65A316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694683"/>
    <w:multiLevelType w:val="hybridMultilevel"/>
    <w:tmpl w:val="4C4EB02E"/>
    <w:lvl w:ilvl="0" w:tplc="149868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073D05"/>
    <w:multiLevelType w:val="hybridMultilevel"/>
    <w:tmpl w:val="712AC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2966DDB"/>
    <w:multiLevelType w:val="hybridMultilevel"/>
    <w:tmpl w:val="083EB382"/>
    <w:lvl w:ilvl="0" w:tplc="230008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520C6E"/>
    <w:multiLevelType w:val="hybridMultilevel"/>
    <w:tmpl w:val="4864BBF2"/>
    <w:lvl w:ilvl="0" w:tplc="D06093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C96046"/>
    <w:multiLevelType w:val="hybridMultilevel"/>
    <w:tmpl w:val="79C4BE24"/>
    <w:lvl w:ilvl="0" w:tplc="7D8605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560444"/>
    <w:multiLevelType w:val="hybridMultilevel"/>
    <w:tmpl w:val="EDF21EA2"/>
    <w:lvl w:ilvl="0" w:tplc="7752F6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482F7B"/>
    <w:multiLevelType w:val="hybridMultilevel"/>
    <w:tmpl w:val="7494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FA5B07"/>
    <w:multiLevelType w:val="hybridMultilevel"/>
    <w:tmpl w:val="B186FD6C"/>
    <w:lvl w:ilvl="0" w:tplc="A5AC6A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765962"/>
    <w:multiLevelType w:val="hybridMultilevel"/>
    <w:tmpl w:val="BA8ADD68"/>
    <w:lvl w:ilvl="0" w:tplc="9C865BD8">
      <w:start w:val="1"/>
      <w:numFmt w:val="decimal"/>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683F7334"/>
    <w:multiLevelType w:val="hybridMultilevel"/>
    <w:tmpl w:val="C69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C6383A"/>
    <w:multiLevelType w:val="hybridMultilevel"/>
    <w:tmpl w:val="0D16843C"/>
    <w:lvl w:ilvl="0" w:tplc="A28088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365026"/>
    <w:multiLevelType w:val="hybridMultilevel"/>
    <w:tmpl w:val="7E1EBDD4"/>
    <w:lvl w:ilvl="0" w:tplc="D1BEE1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062F81"/>
    <w:multiLevelType w:val="hybridMultilevel"/>
    <w:tmpl w:val="5A387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1555AB"/>
    <w:multiLevelType w:val="hybridMultilevel"/>
    <w:tmpl w:val="867CD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E0264A"/>
    <w:multiLevelType w:val="hybridMultilevel"/>
    <w:tmpl w:val="A678EF2C"/>
    <w:lvl w:ilvl="0" w:tplc="B4E8B7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F54E2D"/>
    <w:multiLevelType w:val="hybridMultilevel"/>
    <w:tmpl w:val="B5843C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9" w15:restartNumberingAfterBreak="0">
    <w:nsid w:val="7B676039"/>
    <w:multiLevelType w:val="hybridMultilevel"/>
    <w:tmpl w:val="98465408"/>
    <w:lvl w:ilvl="0" w:tplc="2CA2B502">
      <w:start w:val="3"/>
      <w:numFmt w:val="bullet"/>
      <w:lvlText w:val="-"/>
      <w:lvlJc w:val="left"/>
      <w:pPr>
        <w:ind w:left="720" w:hanging="360"/>
      </w:pPr>
      <w:rPr>
        <w:rFonts w:ascii="Arial" w:eastAsiaTheme="minorHAnsi"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38"/>
  </w:num>
  <w:num w:numId="4">
    <w:abstractNumId w:val="41"/>
  </w:num>
  <w:num w:numId="5">
    <w:abstractNumId w:val="22"/>
  </w:num>
  <w:num w:numId="6">
    <w:abstractNumId w:val="42"/>
  </w:num>
  <w:num w:numId="7">
    <w:abstractNumId w:val="39"/>
  </w:num>
  <w:num w:numId="8">
    <w:abstractNumId w:val="48"/>
  </w:num>
  <w:num w:numId="9">
    <w:abstractNumId w:val="18"/>
  </w:num>
  <w:num w:numId="10">
    <w:abstractNumId w:val="34"/>
  </w:num>
  <w:num w:numId="11">
    <w:abstractNumId w:val="35"/>
  </w:num>
  <w:num w:numId="12">
    <w:abstractNumId w:val="30"/>
  </w:num>
  <w:num w:numId="13">
    <w:abstractNumId w:val="14"/>
  </w:num>
  <w:num w:numId="14">
    <w:abstractNumId w:val="44"/>
  </w:num>
  <w:num w:numId="15">
    <w:abstractNumId w:val="16"/>
  </w:num>
  <w:num w:numId="16">
    <w:abstractNumId w:val="32"/>
  </w:num>
  <w:num w:numId="17">
    <w:abstractNumId w:val="6"/>
  </w:num>
  <w:num w:numId="18">
    <w:abstractNumId w:val="37"/>
  </w:num>
  <w:num w:numId="19">
    <w:abstractNumId w:val="36"/>
  </w:num>
  <w:num w:numId="20">
    <w:abstractNumId w:val="5"/>
  </w:num>
  <w:num w:numId="21">
    <w:abstractNumId w:val="40"/>
  </w:num>
  <w:num w:numId="22">
    <w:abstractNumId w:val="28"/>
  </w:num>
  <w:num w:numId="23">
    <w:abstractNumId w:val="1"/>
  </w:num>
  <w:num w:numId="24">
    <w:abstractNumId w:val="2"/>
  </w:num>
  <w:num w:numId="25">
    <w:abstractNumId w:val="8"/>
  </w:num>
  <w:num w:numId="26">
    <w:abstractNumId w:val="9"/>
  </w:num>
  <w:num w:numId="27">
    <w:abstractNumId w:val="27"/>
  </w:num>
  <w:num w:numId="28">
    <w:abstractNumId w:val="33"/>
  </w:num>
  <w:num w:numId="29">
    <w:abstractNumId w:val="43"/>
  </w:num>
  <w:num w:numId="30">
    <w:abstractNumId w:val="11"/>
  </w:num>
  <w:num w:numId="31">
    <w:abstractNumId w:val="10"/>
  </w:num>
  <w:num w:numId="32">
    <w:abstractNumId w:val="24"/>
  </w:num>
  <w:num w:numId="33">
    <w:abstractNumId w:val="47"/>
  </w:num>
  <w:num w:numId="34">
    <w:abstractNumId w:val="25"/>
  </w:num>
  <w:num w:numId="35">
    <w:abstractNumId w:val="4"/>
  </w:num>
  <w:num w:numId="36">
    <w:abstractNumId w:val="26"/>
  </w:num>
  <w:num w:numId="37">
    <w:abstractNumId w:val="20"/>
  </w:num>
  <w:num w:numId="38">
    <w:abstractNumId w:val="49"/>
  </w:num>
  <w:num w:numId="39">
    <w:abstractNumId w:val="15"/>
  </w:num>
  <w:num w:numId="40">
    <w:abstractNumId w:val="29"/>
  </w:num>
  <w:num w:numId="41">
    <w:abstractNumId w:val="3"/>
  </w:num>
  <w:num w:numId="42">
    <w:abstractNumId w:val="21"/>
  </w:num>
  <w:num w:numId="43">
    <w:abstractNumId w:val="46"/>
  </w:num>
  <w:num w:numId="44">
    <w:abstractNumId w:val="7"/>
  </w:num>
  <w:num w:numId="45">
    <w:abstractNumId w:val="17"/>
  </w:num>
  <w:num w:numId="46">
    <w:abstractNumId w:val="31"/>
  </w:num>
  <w:num w:numId="47">
    <w:abstractNumId w:val="45"/>
  </w:num>
  <w:num w:numId="48">
    <w:abstractNumId w:val="19"/>
  </w:num>
  <w:num w:numId="49">
    <w:abstractNumId w:val="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D2"/>
    <w:rsid w:val="00004995"/>
    <w:rsid w:val="00024CB9"/>
    <w:rsid w:val="00031174"/>
    <w:rsid w:val="00074806"/>
    <w:rsid w:val="00092180"/>
    <w:rsid w:val="000A285E"/>
    <w:rsid w:val="000B0B64"/>
    <w:rsid w:val="000B60FD"/>
    <w:rsid w:val="000E09D4"/>
    <w:rsid w:val="000F19C3"/>
    <w:rsid w:val="000F6979"/>
    <w:rsid w:val="00110668"/>
    <w:rsid w:val="001152BC"/>
    <w:rsid w:val="0012331A"/>
    <w:rsid w:val="00146AA9"/>
    <w:rsid w:val="00146B87"/>
    <w:rsid w:val="00147B3E"/>
    <w:rsid w:val="00174A2E"/>
    <w:rsid w:val="001E4F8D"/>
    <w:rsid w:val="001F00D2"/>
    <w:rsid w:val="001F1F0C"/>
    <w:rsid w:val="002335D5"/>
    <w:rsid w:val="002364A2"/>
    <w:rsid w:val="0024473E"/>
    <w:rsid w:val="002546B1"/>
    <w:rsid w:val="00264601"/>
    <w:rsid w:val="00267249"/>
    <w:rsid w:val="00274194"/>
    <w:rsid w:val="00301571"/>
    <w:rsid w:val="00344FC8"/>
    <w:rsid w:val="00366E0F"/>
    <w:rsid w:val="0037283A"/>
    <w:rsid w:val="003813FE"/>
    <w:rsid w:val="003A6942"/>
    <w:rsid w:val="003D0A50"/>
    <w:rsid w:val="003D536E"/>
    <w:rsid w:val="003E21F0"/>
    <w:rsid w:val="003F3631"/>
    <w:rsid w:val="00454F4C"/>
    <w:rsid w:val="004A2B06"/>
    <w:rsid w:val="004C0806"/>
    <w:rsid w:val="004C21E6"/>
    <w:rsid w:val="004D70D0"/>
    <w:rsid w:val="004F0F4E"/>
    <w:rsid w:val="005401DC"/>
    <w:rsid w:val="0059519E"/>
    <w:rsid w:val="005B4500"/>
    <w:rsid w:val="005F1CDD"/>
    <w:rsid w:val="005F4B6A"/>
    <w:rsid w:val="006179B9"/>
    <w:rsid w:val="0066650C"/>
    <w:rsid w:val="006A3BBD"/>
    <w:rsid w:val="006A5BDA"/>
    <w:rsid w:val="006B08D8"/>
    <w:rsid w:val="006C11A7"/>
    <w:rsid w:val="006C2C42"/>
    <w:rsid w:val="006D71DA"/>
    <w:rsid w:val="006F6894"/>
    <w:rsid w:val="007003D0"/>
    <w:rsid w:val="00761EB0"/>
    <w:rsid w:val="00774515"/>
    <w:rsid w:val="0078152C"/>
    <w:rsid w:val="00790383"/>
    <w:rsid w:val="007D6C68"/>
    <w:rsid w:val="00811F90"/>
    <w:rsid w:val="00814AA1"/>
    <w:rsid w:val="008325F6"/>
    <w:rsid w:val="0083429E"/>
    <w:rsid w:val="0083695F"/>
    <w:rsid w:val="008450B2"/>
    <w:rsid w:val="0085456E"/>
    <w:rsid w:val="0085624D"/>
    <w:rsid w:val="00872A0E"/>
    <w:rsid w:val="008D2021"/>
    <w:rsid w:val="008F07B2"/>
    <w:rsid w:val="009316F7"/>
    <w:rsid w:val="009543C0"/>
    <w:rsid w:val="0095781B"/>
    <w:rsid w:val="009742D2"/>
    <w:rsid w:val="009C615C"/>
    <w:rsid w:val="00A2239D"/>
    <w:rsid w:val="00A2784D"/>
    <w:rsid w:val="00AB601B"/>
    <w:rsid w:val="00AC056B"/>
    <w:rsid w:val="00AC6E50"/>
    <w:rsid w:val="00AE33C0"/>
    <w:rsid w:val="00AE4628"/>
    <w:rsid w:val="00B0340B"/>
    <w:rsid w:val="00B166A6"/>
    <w:rsid w:val="00B31D40"/>
    <w:rsid w:val="00B62A71"/>
    <w:rsid w:val="00B62AF8"/>
    <w:rsid w:val="00BB1BEE"/>
    <w:rsid w:val="00BC04B5"/>
    <w:rsid w:val="00C006F8"/>
    <w:rsid w:val="00CB5E3E"/>
    <w:rsid w:val="00CC077A"/>
    <w:rsid w:val="00CC3D41"/>
    <w:rsid w:val="00CD02FA"/>
    <w:rsid w:val="00CD2200"/>
    <w:rsid w:val="00CE35AE"/>
    <w:rsid w:val="00CE5254"/>
    <w:rsid w:val="00CF00B3"/>
    <w:rsid w:val="00D16D06"/>
    <w:rsid w:val="00D57080"/>
    <w:rsid w:val="00D871D1"/>
    <w:rsid w:val="00DA50C9"/>
    <w:rsid w:val="00DB4E2A"/>
    <w:rsid w:val="00DF2D80"/>
    <w:rsid w:val="00E07B5A"/>
    <w:rsid w:val="00E33E52"/>
    <w:rsid w:val="00E4151F"/>
    <w:rsid w:val="00E45332"/>
    <w:rsid w:val="00E83325"/>
    <w:rsid w:val="00E83A73"/>
    <w:rsid w:val="00E9009F"/>
    <w:rsid w:val="00EB11D6"/>
    <w:rsid w:val="00EB284A"/>
    <w:rsid w:val="00EC7F62"/>
    <w:rsid w:val="00EE58DF"/>
    <w:rsid w:val="00F23277"/>
    <w:rsid w:val="00F37C1C"/>
    <w:rsid w:val="00F63643"/>
    <w:rsid w:val="00FB2329"/>
    <w:rsid w:val="00FE01BD"/>
    <w:rsid w:val="00FE2D6D"/>
    <w:rsid w:val="00FE3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344061"/>
  <w15:chartTrackingRefBased/>
  <w15:docId w15:val="{4269F326-E642-45B6-B634-D5DD3B6B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D2"/>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3D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5A"/>
    <w:rPr>
      <w:rFonts w:ascii="Segoe UI" w:hAnsi="Segoe UI" w:cs="Segoe UI"/>
      <w:sz w:val="18"/>
      <w:szCs w:val="18"/>
    </w:rPr>
  </w:style>
  <w:style w:type="paragraph" w:styleId="Header">
    <w:name w:val="header"/>
    <w:basedOn w:val="Normal"/>
    <w:link w:val="HeaderChar"/>
    <w:uiPriority w:val="99"/>
    <w:unhideWhenUsed/>
    <w:rsid w:val="00A22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39D"/>
  </w:style>
  <w:style w:type="paragraph" w:styleId="Footer">
    <w:name w:val="footer"/>
    <w:basedOn w:val="Normal"/>
    <w:link w:val="FooterChar"/>
    <w:uiPriority w:val="99"/>
    <w:unhideWhenUsed/>
    <w:rsid w:val="00A22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39D"/>
  </w:style>
  <w:style w:type="paragraph" w:styleId="NormalWeb">
    <w:name w:val="Normal (Web)"/>
    <w:basedOn w:val="Normal"/>
    <w:uiPriority w:val="99"/>
    <w:unhideWhenUsed/>
    <w:rsid w:val="0007480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23922">
      <w:bodyDiv w:val="1"/>
      <w:marLeft w:val="0"/>
      <w:marRight w:val="0"/>
      <w:marTop w:val="0"/>
      <w:marBottom w:val="0"/>
      <w:divBdr>
        <w:top w:val="none" w:sz="0" w:space="0" w:color="auto"/>
        <w:left w:val="none" w:sz="0" w:space="0" w:color="auto"/>
        <w:bottom w:val="none" w:sz="0" w:space="0" w:color="auto"/>
        <w:right w:val="none" w:sz="0" w:space="0" w:color="auto"/>
      </w:divBdr>
    </w:div>
    <w:div w:id="552697490">
      <w:bodyDiv w:val="1"/>
      <w:marLeft w:val="0"/>
      <w:marRight w:val="0"/>
      <w:marTop w:val="0"/>
      <w:marBottom w:val="0"/>
      <w:divBdr>
        <w:top w:val="none" w:sz="0" w:space="0" w:color="auto"/>
        <w:left w:val="none" w:sz="0" w:space="0" w:color="auto"/>
        <w:bottom w:val="none" w:sz="0" w:space="0" w:color="auto"/>
        <w:right w:val="none" w:sz="0" w:space="0" w:color="auto"/>
      </w:divBdr>
    </w:div>
    <w:div w:id="1018048063">
      <w:bodyDiv w:val="1"/>
      <w:marLeft w:val="0"/>
      <w:marRight w:val="0"/>
      <w:marTop w:val="0"/>
      <w:marBottom w:val="0"/>
      <w:divBdr>
        <w:top w:val="none" w:sz="0" w:space="0" w:color="auto"/>
        <w:left w:val="none" w:sz="0" w:space="0" w:color="auto"/>
        <w:bottom w:val="none" w:sz="0" w:space="0" w:color="auto"/>
        <w:right w:val="none" w:sz="0" w:space="0" w:color="auto"/>
      </w:divBdr>
    </w:div>
    <w:div w:id="1368218945">
      <w:bodyDiv w:val="1"/>
      <w:marLeft w:val="0"/>
      <w:marRight w:val="0"/>
      <w:marTop w:val="0"/>
      <w:marBottom w:val="0"/>
      <w:divBdr>
        <w:top w:val="none" w:sz="0" w:space="0" w:color="auto"/>
        <w:left w:val="none" w:sz="0" w:space="0" w:color="auto"/>
        <w:bottom w:val="none" w:sz="0" w:space="0" w:color="auto"/>
        <w:right w:val="none" w:sz="0" w:space="0" w:color="auto"/>
      </w:divBdr>
    </w:div>
    <w:div w:id="1387294495">
      <w:bodyDiv w:val="1"/>
      <w:marLeft w:val="0"/>
      <w:marRight w:val="0"/>
      <w:marTop w:val="0"/>
      <w:marBottom w:val="0"/>
      <w:divBdr>
        <w:top w:val="none" w:sz="0" w:space="0" w:color="auto"/>
        <w:left w:val="none" w:sz="0" w:space="0" w:color="auto"/>
        <w:bottom w:val="none" w:sz="0" w:space="0" w:color="auto"/>
        <w:right w:val="none" w:sz="0" w:space="0" w:color="auto"/>
      </w:divBdr>
      <w:divsChild>
        <w:div w:id="900292718">
          <w:marLeft w:val="360"/>
          <w:marRight w:val="0"/>
          <w:marTop w:val="58"/>
          <w:marBottom w:val="0"/>
          <w:divBdr>
            <w:top w:val="none" w:sz="0" w:space="0" w:color="auto"/>
            <w:left w:val="none" w:sz="0" w:space="0" w:color="auto"/>
            <w:bottom w:val="none" w:sz="0" w:space="0" w:color="auto"/>
            <w:right w:val="none" w:sz="0" w:space="0" w:color="auto"/>
          </w:divBdr>
        </w:div>
        <w:div w:id="1371540291">
          <w:marLeft w:val="360"/>
          <w:marRight w:val="0"/>
          <w:marTop w:val="58"/>
          <w:marBottom w:val="0"/>
          <w:divBdr>
            <w:top w:val="none" w:sz="0" w:space="0" w:color="auto"/>
            <w:left w:val="none" w:sz="0" w:space="0" w:color="auto"/>
            <w:bottom w:val="none" w:sz="0" w:space="0" w:color="auto"/>
            <w:right w:val="none" w:sz="0" w:space="0" w:color="auto"/>
          </w:divBdr>
        </w:div>
        <w:div w:id="478235318">
          <w:marLeft w:val="360"/>
          <w:marRight w:val="0"/>
          <w:marTop w:val="58"/>
          <w:marBottom w:val="0"/>
          <w:divBdr>
            <w:top w:val="none" w:sz="0" w:space="0" w:color="auto"/>
            <w:left w:val="none" w:sz="0" w:space="0" w:color="auto"/>
            <w:bottom w:val="none" w:sz="0" w:space="0" w:color="auto"/>
            <w:right w:val="none" w:sz="0" w:space="0" w:color="auto"/>
          </w:divBdr>
        </w:div>
        <w:div w:id="1182011605">
          <w:marLeft w:val="360"/>
          <w:marRight w:val="0"/>
          <w:marTop w:val="58"/>
          <w:marBottom w:val="0"/>
          <w:divBdr>
            <w:top w:val="none" w:sz="0" w:space="0" w:color="auto"/>
            <w:left w:val="none" w:sz="0" w:space="0" w:color="auto"/>
            <w:bottom w:val="none" w:sz="0" w:space="0" w:color="auto"/>
            <w:right w:val="none" w:sz="0" w:space="0" w:color="auto"/>
          </w:divBdr>
        </w:div>
        <w:div w:id="222637927">
          <w:marLeft w:val="360"/>
          <w:marRight w:val="0"/>
          <w:marTop w:val="58"/>
          <w:marBottom w:val="0"/>
          <w:divBdr>
            <w:top w:val="none" w:sz="0" w:space="0" w:color="auto"/>
            <w:left w:val="none" w:sz="0" w:space="0" w:color="auto"/>
            <w:bottom w:val="none" w:sz="0" w:space="0" w:color="auto"/>
            <w:right w:val="none" w:sz="0" w:space="0" w:color="auto"/>
          </w:divBdr>
        </w:div>
        <w:div w:id="2011909423">
          <w:marLeft w:val="360"/>
          <w:marRight w:val="0"/>
          <w:marTop w:val="58"/>
          <w:marBottom w:val="0"/>
          <w:divBdr>
            <w:top w:val="none" w:sz="0" w:space="0" w:color="auto"/>
            <w:left w:val="none" w:sz="0" w:space="0" w:color="auto"/>
            <w:bottom w:val="none" w:sz="0" w:space="0" w:color="auto"/>
            <w:right w:val="none" w:sz="0" w:space="0" w:color="auto"/>
          </w:divBdr>
        </w:div>
        <w:div w:id="1939679680">
          <w:marLeft w:val="360"/>
          <w:marRight w:val="0"/>
          <w:marTop w:val="58"/>
          <w:marBottom w:val="0"/>
          <w:divBdr>
            <w:top w:val="none" w:sz="0" w:space="0" w:color="auto"/>
            <w:left w:val="none" w:sz="0" w:space="0" w:color="auto"/>
            <w:bottom w:val="none" w:sz="0" w:space="0" w:color="auto"/>
            <w:right w:val="none" w:sz="0" w:space="0" w:color="auto"/>
          </w:divBdr>
        </w:div>
        <w:div w:id="1429037336">
          <w:marLeft w:val="360"/>
          <w:marRight w:val="0"/>
          <w:marTop w:val="58"/>
          <w:marBottom w:val="0"/>
          <w:divBdr>
            <w:top w:val="none" w:sz="0" w:space="0" w:color="auto"/>
            <w:left w:val="none" w:sz="0" w:space="0" w:color="auto"/>
            <w:bottom w:val="none" w:sz="0" w:space="0" w:color="auto"/>
            <w:right w:val="none" w:sz="0" w:space="0" w:color="auto"/>
          </w:divBdr>
        </w:div>
        <w:div w:id="2131125222">
          <w:marLeft w:val="360"/>
          <w:marRight w:val="0"/>
          <w:marTop w:val="58"/>
          <w:marBottom w:val="0"/>
          <w:divBdr>
            <w:top w:val="none" w:sz="0" w:space="0" w:color="auto"/>
            <w:left w:val="none" w:sz="0" w:space="0" w:color="auto"/>
            <w:bottom w:val="none" w:sz="0" w:space="0" w:color="auto"/>
            <w:right w:val="none" w:sz="0" w:space="0" w:color="auto"/>
          </w:divBdr>
        </w:div>
        <w:div w:id="2039692528">
          <w:marLeft w:val="360"/>
          <w:marRight w:val="0"/>
          <w:marTop w:val="58"/>
          <w:marBottom w:val="0"/>
          <w:divBdr>
            <w:top w:val="none" w:sz="0" w:space="0" w:color="auto"/>
            <w:left w:val="none" w:sz="0" w:space="0" w:color="auto"/>
            <w:bottom w:val="none" w:sz="0" w:space="0" w:color="auto"/>
            <w:right w:val="none" w:sz="0" w:space="0" w:color="auto"/>
          </w:divBdr>
        </w:div>
        <w:div w:id="1835560045">
          <w:marLeft w:val="360"/>
          <w:marRight w:val="0"/>
          <w:marTop w:val="58"/>
          <w:marBottom w:val="0"/>
          <w:divBdr>
            <w:top w:val="none" w:sz="0" w:space="0" w:color="auto"/>
            <w:left w:val="none" w:sz="0" w:space="0" w:color="auto"/>
            <w:bottom w:val="none" w:sz="0" w:space="0" w:color="auto"/>
            <w:right w:val="none" w:sz="0" w:space="0" w:color="auto"/>
          </w:divBdr>
        </w:div>
        <w:div w:id="1746412543">
          <w:marLeft w:val="360"/>
          <w:marRight w:val="0"/>
          <w:marTop w:val="58"/>
          <w:marBottom w:val="0"/>
          <w:divBdr>
            <w:top w:val="none" w:sz="0" w:space="0" w:color="auto"/>
            <w:left w:val="none" w:sz="0" w:space="0" w:color="auto"/>
            <w:bottom w:val="none" w:sz="0" w:space="0" w:color="auto"/>
            <w:right w:val="none" w:sz="0" w:space="0" w:color="auto"/>
          </w:divBdr>
        </w:div>
        <w:div w:id="1123770723">
          <w:marLeft w:val="360"/>
          <w:marRight w:val="0"/>
          <w:marTop w:val="58"/>
          <w:marBottom w:val="0"/>
          <w:divBdr>
            <w:top w:val="none" w:sz="0" w:space="0" w:color="auto"/>
            <w:left w:val="none" w:sz="0" w:space="0" w:color="auto"/>
            <w:bottom w:val="none" w:sz="0" w:space="0" w:color="auto"/>
            <w:right w:val="none" w:sz="0" w:space="0" w:color="auto"/>
          </w:divBdr>
        </w:div>
        <w:div w:id="915629651">
          <w:marLeft w:val="360"/>
          <w:marRight w:val="0"/>
          <w:marTop w:val="58"/>
          <w:marBottom w:val="0"/>
          <w:divBdr>
            <w:top w:val="none" w:sz="0" w:space="0" w:color="auto"/>
            <w:left w:val="none" w:sz="0" w:space="0" w:color="auto"/>
            <w:bottom w:val="none" w:sz="0" w:space="0" w:color="auto"/>
            <w:right w:val="none" w:sz="0" w:space="0" w:color="auto"/>
          </w:divBdr>
        </w:div>
        <w:div w:id="978195699">
          <w:marLeft w:val="360"/>
          <w:marRight w:val="0"/>
          <w:marTop w:val="58"/>
          <w:marBottom w:val="0"/>
          <w:divBdr>
            <w:top w:val="none" w:sz="0" w:space="0" w:color="auto"/>
            <w:left w:val="none" w:sz="0" w:space="0" w:color="auto"/>
            <w:bottom w:val="none" w:sz="0" w:space="0" w:color="auto"/>
            <w:right w:val="none" w:sz="0" w:space="0" w:color="auto"/>
          </w:divBdr>
        </w:div>
        <w:div w:id="587276042">
          <w:marLeft w:val="360"/>
          <w:marRight w:val="0"/>
          <w:marTop w:val="58"/>
          <w:marBottom w:val="0"/>
          <w:divBdr>
            <w:top w:val="none" w:sz="0" w:space="0" w:color="auto"/>
            <w:left w:val="none" w:sz="0" w:space="0" w:color="auto"/>
            <w:bottom w:val="none" w:sz="0" w:space="0" w:color="auto"/>
            <w:right w:val="none" w:sz="0" w:space="0" w:color="auto"/>
          </w:divBdr>
        </w:div>
        <w:div w:id="1603563023">
          <w:marLeft w:val="360"/>
          <w:marRight w:val="0"/>
          <w:marTop w:val="58"/>
          <w:marBottom w:val="0"/>
          <w:divBdr>
            <w:top w:val="none" w:sz="0" w:space="0" w:color="auto"/>
            <w:left w:val="none" w:sz="0" w:space="0" w:color="auto"/>
            <w:bottom w:val="none" w:sz="0" w:space="0" w:color="auto"/>
            <w:right w:val="none" w:sz="0" w:space="0" w:color="auto"/>
          </w:divBdr>
        </w:div>
        <w:div w:id="1711880265">
          <w:marLeft w:val="360"/>
          <w:marRight w:val="0"/>
          <w:marTop w:val="58"/>
          <w:marBottom w:val="0"/>
          <w:divBdr>
            <w:top w:val="none" w:sz="0" w:space="0" w:color="auto"/>
            <w:left w:val="none" w:sz="0" w:space="0" w:color="auto"/>
            <w:bottom w:val="none" w:sz="0" w:space="0" w:color="auto"/>
            <w:right w:val="none" w:sz="0" w:space="0" w:color="auto"/>
          </w:divBdr>
        </w:div>
        <w:div w:id="1187257640">
          <w:marLeft w:val="360"/>
          <w:marRight w:val="0"/>
          <w:marTop w:val="58"/>
          <w:marBottom w:val="0"/>
          <w:divBdr>
            <w:top w:val="none" w:sz="0" w:space="0" w:color="auto"/>
            <w:left w:val="none" w:sz="0" w:space="0" w:color="auto"/>
            <w:bottom w:val="none" w:sz="0" w:space="0" w:color="auto"/>
            <w:right w:val="none" w:sz="0" w:space="0" w:color="auto"/>
          </w:divBdr>
        </w:div>
        <w:div w:id="219367911">
          <w:marLeft w:val="360"/>
          <w:marRight w:val="0"/>
          <w:marTop w:val="58"/>
          <w:marBottom w:val="0"/>
          <w:divBdr>
            <w:top w:val="none" w:sz="0" w:space="0" w:color="auto"/>
            <w:left w:val="none" w:sz="0" w:space="0" w:color="auto"/>
            <w:bottom w:val="none" w:sz="0" w:space="0" w:color="auto"/>
            <w:right w:val="none" w:sz="0" w:space="0" w:color="auto"/>
          </w:divBdr>
        </w:div>
        <w:div w:id="428890526">
          <w:marLeft w:val="360"/>
          <w:marRight w:val="0"/>
          <w:marTop w:val="58"/>
          <w:marBottom w:val="0"/>
          <w:divBdr>
            <w:top w:val="none" w:sz="0" w:space="0" w:color="auto"/>
            <w:left w:val="none" w:sz="0" w:space="0" w:color="auto"/>
            <w:bottom w:val="none" w:sz="0" w:space="0" w:color="auto"/>
            <w:right w:val="none" w:sz="0" w:space="0" w:color="auto"/>
          </w:divBdr>
        </w:div>
        <w:div w:id="25252451">
          <w:marLeft w:val="360"/>
          <w:marRight w:val="0"/>
          <w:marTop w:val="58"/>
          <w:marBottom w:val="0"/>
          <w:divBdr>
            <w:top w:val="none" w:sz="0" w:space="0" w:color="auto"/>
            <w:left w:val="none" w:sz="0" w:space="0" w:color="auto"/>
            <w:bottom w:val="none" w:sz="0" w:space="0" w:color="auto"/>
            <w:right w:val="none" w:sz="0" w:space="0" w:color="auto"/>
          </w:divBdr>
        </w:div>
        <w:div w:id="1043596715">
          <w:marLeft w:val="360"/>
          <w:marRight w:val="0"/>
          <w:marTop w:val="58"/>
          <w:marBottom w:val="0"/>
          <w:divBdr>
            <w:top w:val="none" w:sz="0" w:space="0" w:color="auto"/>
            <w:left w:val="none" w:sz="0" w:space="0" w:color="auto"/>
            <w:bottom w:val="none" w:sz="0" w:space="0" w:color="auto"/>
            <w:right w:val="none" w:sz="0" w:space="0" w:color="auto"/>
          </w:divBdr>
        </w:div>
        <w:div w:id="1068503252">
          <w:marLeft w:val="360"/>
          <w:marRight w:val="0"/>
          <w:marTop w:val="58"/>
          <w:marBottom w:val="0"/>
          <w:divBdr>
            <w:top w:val="none" w:sz="0" w:space="0" w:color="auto"/>
            <w:left w:val="none" w:sz="0" w:space="0" w:color="auto"/>
            <w:bottom w:val="none" w:sz="0" w:space="0" w:color="auto"/>
            <w:right w:val="none" w:sz="0" w:space="0" w:color="auto"/>
          </w:divBdr>
        </w:div>
        <w:div w:id="1233201127">
          <w:marLeft w:val="360"/>
          <w:marRight w:val="0"/>
          <w:marTop w:val="58"/>
          <w:marBottom w:val="0"/>
          <w:divBdr>
            <w:top w:val="none" w:sz="0" w:space="0" w:color="auto"/>
            <w:left w:val="none" w:sz="0" w:space="0" w:color="auto"/>
            <w:bottom w:val="none" w:sz="0" w:space="0" w:color="auto"/>
            <w:right w:val="none" w:sz="0" w:space="0" w:color="auto"/>
          </w:divBdr>
        </w:div>
      </w:divsChild>
    </w:div>
    <w:div w:id="1400635715">
      <w:bodyDiv w:val="1"/>
      <w:marLeft w:val="0"/>
      <w:marRight w:val="0"/>
      <w:marTop w:val="0"/>
      <w:marBottom w:val="0"/>
      <w:divBdr>
        <w:top w:val="none" w:sz="0" w:space="0" w:color="auto"/>
        <w:left w:val="none" w:sz="0" w:space="0" w:color="auto"/>
        <w:bottom w:val="none" w:sz="0" w:space="0" w:color="auto"/>
        <w:right w:val="none" w:sz="0" w:space="0" w:color="auto"/>
      </w:divBdr>
    </w:div>
    <w:div w:id="1434518210">
      <w:bodyDiv w:val="1"/>
      <w:marLeft w:val="0"/>
      <w:marRight w:val="0"/>
      <w:marTop w:val="0"/>
      <w:marBottom w:val="0"/>
      <w:divBdr>
        <w:top w:val="none" w:sz="0" w:space="0" w:color="auto"/>
        <w:left w:val="none" w:sz="0" w:space="0" w:color="auto"/>
        <w:bottom w:val="none" w:sz="0" w:space="0" w:color="auto"/>
        <w:right w:val="none" w:sz="0" w:space="0" w:color="auto"/>
      </w:divBdr>
    </w:div>
    <w:div w:id="1448038560">
      <w:bodyDiv w:val="1"/>
      <w:marLeft w:val="0"/>
      <w:marRight w:val="0"/>
      <w:marTop w:val="0"/>
      <w:marBottom w:val="0"/>
      <w:divBdr>
        <w:top w:val="none" w:sz="0" w:space="0" w:color="auto"/>
        <w:left w:val="none" w:sz="0" w:space="0" w:color="auto"/>
        <w:bottom w:val="none" w:sz="0" w:space="0" w:color="auto"/>
        <w:right w:val="none" w:sz="0" w:space="0" w:color="auto"/>
      </w:divBdr>
    </w:div>
    <w:div w:id="1692141503">
      <w:bodyDiv w:val="1"/>
      <w:marLeft w:val="0"/>
      <w:marRight w:val="0"/>
      <w:marTop w:val="0"/>
      <w:marBottom w:val="0"/>
      <w:divBdr>
        <w:top w:val="none" w:sz="0" w:space="0" w:color="auto"/>
        <w:left w:val="none" w:sz="0" w:space="0" w:color="auto"/>
        <w:bottom w:val="none" w:sz="0" w:space="0" w:color="auto"/>
        <w:right w:val="none" w:sz="0" w:space="0" w:color="auto"/>
      </w:divBdr>
    </w:div>
    <w:div w:id="2029211466">
      <w:bodyDiv w:val="1"/>
      <w:marLeft w:val="0"/>
      <w:marRight w:val="0"/>
      <w:marTop w:val="0"/>
      <w:marBottom w:val="0"/>
      <w:divBdr>
        <w:top w:val="none" w:sz="0" w:space="0" w:color="auto"/>
        <w:left w:val="none" w:sz="0" w:space="0" w:color="auto"/>
        <w:bottom w:val="none" w:sz="0" w:space="0" w:color="auto"/>
        <w:right w:val="none" w:sz="0" w:space="0" w:color="auto"/>
      </w:divBdr>
    </w:div>
    <w:div w:id="206517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2325C-24E0-4B87-B6D6-9EB0AA745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Head - Miss Lealman</dc:creator>
  <cp:keywords/>
  <dc:description/>
  <cp:lastModifiedBy>Assistant Head - Miss Derrett</cp:lastModifiedBy>
  <cp:revision>8</cp:revision>
  <cp:lastPrinted>2022-12-06T07:20:00Z</cp:lastPrinted>
  <dcterms:created xsi:type="dcterms:W3CDTF">2024-07-08T13:25:00Z</dcterms:created>
  <dcterms:modified xsi:type="dcterms:W3CDTF">2025-08-06T12:51:00Z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838978570</vt:i4>
  </property>
  <property fmtid="{D5CDD505-2E9C-101B-9397-08002B2CF9AE}" pid="3" name="_NewReviewCycle">
    <vt:lpwstr/>
  </property>
  <property fmtid="{D5CDD505-2E9C-101B-9397-08002B2CF9AE}" pid="4" name="_EmailSubject">
    <vt:lpwstr>Curriculum Forward Planning</vt:lpwstr>
  </property>
  <property fmtid="{D5CDD505-2E9C-101B-9397-08002B2CF9AE}" pid="5" name="_AuthorEmail">
    <vt:lpwstr>ADiPaola@fairfieldhighschool.co.uk</vt:lpwstr>
  </property>
  <property fmtid="{D5CDD505-2E9C-101B-9397-08002B2CF9AE}" pid="6" name="_AuthorEmailDisplayName">
    <vt:lpwstr>Assistant Head - Mr DiPaola</vt:lpwstr>
  </property>
  <property fmtid="{D5CDD505-2E9C-101B-9397-08002B2CF9AE}" pid="7" name="_PreviousAdHocReviewCycleID">
    <vt:i4>-1135253787</vt:i4>
  </property>
  <property fmtid="{D5CDD505-2E9C-101B-9397-08002B2CF9AE}" pid="8" name="_ReviewingToolsShownOnce">
    <vt:lpwstr/>
  </property>
</Properties>
</file>