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66FEB91B"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Subject</w:t>
      </w:r>
      <w:r w:rsidR="00FE39B0" w:rsidRPr="00CD02FA">
        <w:rPr>
          <w:rFonts w:ascii="Arial" w:hAnsi="Arial" w:cs="Arial"/>
          <w:b/>
          <w:color w:val="404040" w:themeColor="text1" w:themeTint="BF"/>
          <w:sz w:val="24"/>
          <w:szCs w:val="26"/>
        </w:rPr>
        <w:t xml:space="preserve"> – </w:t>
      </w:r>
      <w:r w:rsidR="00520F3C">
        <w:rPr>
          <w:rFonts w:ascii="Arial" w:hAnsi="Arial" w:cs="Arial"/>
          <w:b/>
          <w:color w:val="404040" w:themeColor="text1" w:themeTint="BF"/>
          <w:sz w:val="24"/>
          <w:szCs w:val="26"/>
        </w:rPr>
        <w:t xml:space="preserve">LIFE SKILLS </w:t>
      </w:r>
      <w:r w:rsidR="000A0008">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Year</w:t>
      </w:r>
      <w:r w:rsidR="000A0008">
        <w:rPr>
          <w:rFonts w:ascii="Arial" w:hAnsi="Arial" w:cs="Arial"/>
          <w:b/>
          <w:color w:val="404040" w:themeColor="text1" w:themeTint="BF"/>
          <w:sz w:val="24"/>
          <w:szCs w:val="26"/>
        </w:rPr>
        <w:t xml:space="preserve"> </w:t>
      </w:r>
      <w:r w:rsidR="00820D92">
        <w:rPr>
          <w:rFonts w:ascii="Arial" w:hAnsi="Arial" w:cs="Arial"/>
          <w:b/>
          <w:color w:val="404040" w:themeColor="text1" w:themeTint="BF"/>
          <w:sz w:val="24"/>
          <w:szCs w:val="26"/>
        </w:rPr>
        <w:t>10</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1D4DB6">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1D4DB6">
        <w:rPr>
          <w:rFonts w:ascii="Arial" w:hAnsi="Arial" w:cs="Arial"/>
          <w:b/>
          <w:color w:val="404040" w:themeColor="text1" w:themeTint="BF"/>
          <w:sz w:val="24"/>
          <w:szCs w:val="26"/>
        </w:rPr>
        <w:t>6</w:t>
      </w:r>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4357"/>
        <w:gridCol w:w="4253"/>
        <w:gridCol w:w="2977"/>
        <w:gridCol w:w="2911"/>
      </w:tblGrid>
      <w:tr w:rsidR="00FE39B0" w14:paraId="3FBD6533" w14:textId="7D22EC26" w:rsidTr="00861DB1">
        <w:trPr>
          <w:trHeight w:val="840"/>
        </w:trPr>
        <w:tc>
          <w:tcPr>
            <w:tcW w:w="1308" w:type="dxa"/>
            <w:shd w:val="clear" w:color="auto" w:fill="C5E0B3" w:themeFill="accent6" w:themeFillTint="66"/>
            <w:vAlign w:val="center"/>
          </w:tcPr>
          <w:p w14:paraId="191F1395" w14:textId="7CF1097A"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4357" w:type="dxa"/>
            <w:shd w:val="clear" w:color="auto" w:fill="C5E0B3" w:themeFill="accent6" w:themeFillTint="66"/>
            <w:vAlign w:val="center"/>
          </w:tcPr>
          <w:p w14:paraId="583F0382" w14:textId="259A8509"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4253" w:type="dxa"/>
            <w:shd w:val="clear" w:color="auto" w:fill="C5E0B3" w:themeFill="accent6" w:themeFillTint="66"/>
            <w:vAlign w:val="center"/>
          </w:tcPr>
          <w:p w14:paraId="04767DE7" w14:textId="2214E74C" w:rsidR="00FE39B0" w:rsidRPr="00CD02FA" w:rsidRDefault="00CC077A" w:rsidP="00CC077A">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2977" w:type="dxa"/>
            <w:shd w:val="clear" w:color="auto" w:fill="C5E0B3" w:themeFill="accent6" w:themeFillTint="66"/>
            <w:vAlign w:val="center"/>
          </w:tcPr>
          <w:p w14:paraId="4F4CA3B4" w14:textId="6C628D67" w:rsidR="00FE39B0" w:rsidRPr="00CD02FA" w:rsidRDefault="00FE39B0"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Sequencing</w:t>
            </w:r>
          </w:p>
          <w:p w14:paraId="50C8BB11" w14:textId="3AD33F9E"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k</w:t>
            </w:r>
            <w:r w:rsidR="00FE39B0" w:rsidRPr="00147B3E">
              <w:rPr>
                <w:rFonts w:ascii="Arial" w:hAnsi="Arial" w:cs="Arial"/>
                <w:i/>
                <w:color w:val="0D0D0D" w:themeColor="text1" w:themeTint="F2"/>
                <w:sz w:val="20"/>
                <w:szCs w:val="26"/>
              </w:rPr>
              <w:t xml:space="preserve">nowledge – </w:t>
            </w:r>
            <w:r w:rsidR="00147B3E" w:rsidRPr="00147B3E">
              <w:rPr>
                <w:rFonts w:ascii="Arial" w:hAnsi="Arial" w:cs="Arial"/>
                <w:i/>
                <w:color w:val="0D0D0D" w:themeColor="text1" w:themeTint="F2"/>
                <w:sz w:val="20"/>
                <w:szCs w:val="26"/>
              </w:rPr>
              <w:t xml:space="preserve">concepts - </w:t>
            </w:r>
            <w:r w:rsidR="00FE39B0" w:rsidRPr="00147B3E">
              <w:rPr>
                <w:rFonts w:ascii="Arial" w:hAnsi="Arial" w:cs="Arial"/>
                <w:i/>
                <w:color w:val="0D0D0D" w:themeColor="text1" w:themeTint="F2"/>
                <w:sz w:val="20"/>
                <w:szCs w:val="26"/>
              </w:rPr>
              <w:t>themes - skills</w:t>
            </w:r>
          </w:p>
        </w:tc>
        <w:tc>
          <w:tcPr>
            <w:tcW w:w="2911" w:type="dxa"/>
            <w:shd w:val="clear" w:color="auto" w:fill="C5E0B3" w:themeFill="accent6" w:themeFillTint="66"/>
            <w:vAlign w:val="center"/>
          </w:tcPr>
          <w:p w14:paraId="149201DD" w14:textId="281EC8ED"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3FCA6278" w14:textId="18CCC90C"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9A1D31" w14:paraId="7CF409DD" w14:textId="52306864" w:rsidTr="00861DB1">
        <w:trPr>
          <w:trHeight w:val="6922"/>
        </w:trPr>
        <w:tc>
          <w:tcPr>
            <w:tcW w:w="1308" w:type="dxa"/>
          </w:tcPr>
          <w:p w14:paraId="7CBE20ED" w14:textId="09CE74CE" w:rsidR="009A1D31" w:rsidRDefault="009A1D31"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 xml:space="preserve">Autumn Term </w:t>
            </w:r>
            <w:r>
              <w:rPr>
                <w:rFonts w:ascii="Arial" w:hAnsi="Arial" w:cs="Arial"/>
                <w:color w:val="0D0D0D" w:themeColor="text1" w:themeTint="F2"/>
                <w:sz w:val="24"/>
                <w:szCs w:val="24"/>
              </w:rPr>
              <w:t>&amp; Spring Term 1</w:t>
            </w:r>
          </w:p>
          <w:p w14:paraId="5C3206FF" w14:textId="77777777" w:rsidR="009A1D31" w:rsidRDefault="009A1D31" w:rsidP="008F07B2">
            <w:pPr>
              <w:rPr>
                <w:rFonts w:ascii="Arial" w:hAnsi="Arial" w:cs="Arial"/>
                <w:color w:val="0D0D0D" w:themeColor="text1" w:themeTint="F2"/>
                <w:sz w:val="24"/>
                <w:szCs w:val="24"/>
              </w:rPr>
            </w:pPr>
          </w:p>
          <w:p w14:paraId="5FA91E7F" w14:textId="77777777" w:rsidR="009A1D31" w:rsidRDefault="009A1D31" w:rsidP="008F07B2">
            <w:pPr>
              <w:rPr>
                <w:rFonts w:ascii="Arial" w:hAnsi="Arial" w:cs="Arial"/>
                <w:color w:val="0D0D0D" w:themeColor="text1" w:themeTint="F2"/>
                <w:sz w:val="24"/>
                <w:szCs w:val="24"/>
              </w:rPr>
            </w:pPr>
          </w:p>
          <w:p w14:paraId="0B0FE881" w14:textId="77777777" w:rsidR="009A1D31" w:rsidRDefault="009A1D31" w:rsidP="008F07B2">
            <w:pPr>
              <w:rPr>
                <w:rFonts w:ascii="Arial" w:hAnsi="Arial" w:cs="Arial"/>
                <w:color w:val="0D0D0D" w:themeColor="text1" w:themeTint="F2"/>
                <w:sz w:val="24"/>
                <w:szCs w:val="24"/>
              </w:rPr>
            </w:pPr>
          </w:p>
          <w:p w14:paraId="3BE2F497" w14:textId="77777777" w:rsidR="009A1D31" w:rsidRDefault="009A1D31" w:rsidP="008F07B2">
            <w:pPr>
              <w:rPr>
                <w:rFonts w:ascii="Arial" w:hAnsi="Arial" w:cs="Arial"/>
                <w:color w:val="0D0D0D" w:themeColor="text1" w:themeTint="F2"/>
                <w:sz w:val="24"/>
                <w:szCs w:val="24"/>
              </w:rPr>
            </w:pPr>
          </w:p>
          <w:p w14:paraId="58E9F671" w14:textId="1902801E" w:rsidR="009A1D31" w:rsidRDefault="009A1D31" w:rsidP="008F07B2">
            <w:pPr>
              <w:rPr>
                <w:rFonts w:ascii="Arial" w:hAnsi="Arial" w:cs="Arial"/>
                <w:color w:val="0D0D0D" w:themeColor="text1" w:themeTint="F2"/>
                <w:sz w:val="24"/>
                <w:szCs w:val="24"/>
              </w:rPr>
            </w:pPr>
          </w:p>
          <w:p w14:paraId="0FF9C0B0" w14:textId="7B61E5D8" w:rsidR="009A1D31" w:rsidRDefault="009A1D31" w:rsidP="008F07B2">
            <w:pPr>
              <w:rPr>
                <w:rFonts w:ascii="Arial" w:hAnsi="Arial" w:cs="Arial"/>
                <w:color w:val="0D0D0D" w:themeColor="text1" w:themeTint="F2"/>
                <w:sz w:val="24"/>
                <w:szCs w:val="24"/>
              </w:rPr>
            </w:pPr>
          </w:p>
          <w:p w14:paraId="75BB7B5D" w14:textId="34788E34" w:rsidR="009A1D31" w:rsidRDefault="009A1D31" w:rsidP="008F07B2">
            <w:pPr>
              <w:rPr>
                <w:rFonts w:ascii="Arial" w:hAnsi="Arial" w:cs="Arial"/>
                <w:color w:val="0D0D0D" w:themeColor="text1" w:themeTint="F2"/>
                <w:sz w:val="24"/>
                <w:szCs w:val="24"/>
              </w:rPr>
            </w:pPr>
          </w:p>
          <w:p w14:paraId="0FF43EA1" w14:textId="281362E2" w:rsidR="009A1D31" w:rsidRDefault="009A1D31" w:rsidP="008F07B2">
            <w:pPr>
              <w:rPr>
                <w:rFonts w:ascii="Arial" w:hAnsi="Arial" w:cs="Arial"/>
                <w:color w:val="0D0D0D" w:themeColor="text1" w:themeTint="F2"/>
                <w:sz w:val="24"/>
                <w:szCs w:val="24"/>
              </w:rPr>
            </w:pPr>
          </w:p>
          <w:p w14:paraId="0AC53B04" w14:textId="4B75C3CC" w:rsidR="009A1D31" w:rsidRDefault="009A1D31" w:rsidP="008F07B2">
            <w:pPr>
              <w:rPr>
                <w:rFonts w:ascii="Arial" w:hAnsi="Arial" w:cs="Arial"/>
                <w:color w:val="0D0D0D" w:themeColor="text1" w:themeTint="F2"/>
                <w:sz w:val="24"/>
                <w:szCs w:val="24"/>
              </w:rPr>
            </w:pPr>
          </w:p>
          <w:p w14:paraId="7FE53D8D" w14:textId="18773F43" w:rsidR="009A1D31" w:rsidRDefault="009A1D31" w:rsidP="008F07B2">
            <w:pPr>
              <w:rPr>
                <w:rFonts w:ascii="Arial" w:hAnsi="Arial" w:cs="Arial"/>
                <w:color w:val="0D0D0D" w:themeColor="text1" w:themeTint="F2"/>
                <w:sz w:val="24"/>
                <w:szCs w:val="24"/>
              </w:rPr>
            </w:pPr>
          </w:p>
          <w:p w14:paraId="31C2BCB1" w14:textId="16CD937E" w:rsidR="009A1D31" w:rsidRDefault="009A1D31" w:rsidP="008F07B2">
            <w:pPr>
              <w:rPr>
                <w:rFonts w:ascii="Arial" w:hAnsi="Arial" w:cs="Arial"/>
                <w:color w:val="0D0D0D" w:themeColor="text1" w:themeTint="F2"/>
                <w:sz w:val="24"/>
                <w:szCs w:val="24"/>
              </w:rPr>
            </w:pPr>
          </w:p>
          <w:p w14:paraId="679FFD4C" w14:textId="77777777" w:rsidR="009A1D31" w:rsidRDefault="009A1D31" w:rsidP="008F07B2">
            <w:pPr>
              <w:rPr>
                <w:rFonts w:ascii="Arial" w:hAnsi="Arial" w:cs="Arial"/>
                <w:color w:val="0D0D0D" w:themeColor="text1" w:themeTint="F2"/>
                <w:sz w:val="24"/>
                <w:szCs w:val="24"/>
              </w:rPr>
            </w:pPr>
          </w:p>
          <w:p w14:paraId="5FE03030" w14:textId="22A027F1" w:rsidR="009A1D31" w:rsidRPr="00CD02FA" w:rsidRDefault="009A1D31" w:rsidP="008F07B2">
            <w:pPr>
              <w:rPr>
                <w:rFonts w:ascii="Arial" w:hAnsi="Arial" w:cs="Arial"/>
                <w:color w:val="0D0D0D" w:themeColor="text1" w:themeTint="F2"/>
                <w:sz w:val="24"/>
                <w:szCs w:val="24"/>
              </w:rPr>
            </w:pPr>
          </w:p>
        </w:tc>
        <w:tc>
          <w:tcPr>
            <w:tcW w:w="4357" w:type="dxa"/>
          </w:tcPr>
          <w:p w14:paraId="43804AEF" w14:textId="71805A06" w:rsidR="009A1D31" w:rsidRPr="006E7A4E" w:rsidRDefault="009A1D31" w:rsidP="009A1D31">
            <w:pPr>
              <w:jc w:val="center"/>
              <w:rPr>
                <w:rFonts w:ascii="Arial" w:hAnsi="Arial" w:cs="Arial"/>
                <w:b/>
                <w:color w:val="0D0D0D" w:themeColor="text1" w:themeTint="F2"/>
                <w:szCs w:val="26"/>
              </w:rPr>
            </w:pPr>
            <w:r w:rsidRPr="006E7A4E">
              <w:rPr>
                <w:rFonts w:ascii="Arial" w:hAnsi="Arial" w:cs="Arial"/>
                <w:b/>
                <w:color w:val="0D0D0D" w:themeColor="text1" w:themeTint="F2"/>
                <w:szCs w:val="26"/>
              </w:rPr>
              <w:t>SRE</w:t>
            </w:r>
          </w:p>
          <w:p w14:paraId="36A59966" w14:textId="7FC5331C" w:rsidR="009A1D31" w:rsidRDefault="009A1D31" w:rsidP="00344B5A">
            <w:pPr>
              <w:rPr>
                <w:rFonts w:ascii="Arial" w:hAnsi="Arial" w:cs="Arial"/>
                <w:color w:val="0D0D0D" w:themeColor="text1" w:themeTint="F2"/>
                <w:szCs w:val="26"/>
              </w:rPr>
            </w:pPr>
          </w:p>
          <w:p w14:paraId="14C4B0A7" w14:textId="77777777" w:rsidR="009A1D31" w:rsidRPr="009A1D31" w:rsidRDefault="009A1D31" w:rsidP="009A1D31">
            <w:pPr>
              <w:pStyle w:val="ListParagraph"/>
              <w:numPr>
                <w:ilvl w:val="0"/>
                <w:numId w:val="19"/>
              </w:numPr>
              <w:rPr>
                <w:rFonts w:ascii="Arial" w:hAnsi="Arial" w:cs="Arial"/>
                <w:color w:val="0D0D0D" w:themeColor="text1" w:themeTint="F2"/>
                <w:szCs w:val="26"/>
              </w:rPr>
            </w:pPr>
            <w:r w:rsidRPr="009A1D31">
              <w:rPr>
                <w:rFonts w:ascii="Arial" w:hAnsi="Arial" w:cs="Arial"/>
                <w:color w:val="0D0D0D" w:themeColor="text1" w:themeTint="F2"/>
                <w:szCs w:val="26"/>
              </w:rPr>
              <w:t>Contraception</w:t>
            </w:r>
          </w:p>
          <w:p w14:paraId="58B9C3D8" w14:textId="08394569" w:rsidR="009A1D31" w:rsidRPr="009A1D31" w:rsidRDefault="009A1D31" w:rsidP="009A1D31">
            <w:pPr>
              <w:pStyle w:val="ListParagraph"/>
              <w:numPr>
                <w:ilvl w:val="0"/>
                <w:numId w:val="19"/>
              </w:numPr>
              <w:rPr>
                <w:rFonts w:ascii="Arial" w:hAnsi="Arial" w:cs="Arial"/>
                <w:color w:val="0D0D0D" w:themeColor="text1" w:themeTint="F2"/>
                <w:szCs w:val="26"/>
              </w:rPr>
            </w:pPr>
            <w:r w:rsidRPr="009A1D31">
              <w:rPr>
                <w:rFonts w:ascii="Arial" w:hAnsi="Arial" w:cs="Arial"/>
                <w:color w:val="0D0D0D" w:themeColor="text1" w:themeTint="F2"/>
                <w:szCs w:val="26"/>
              </w:rPr>
              <w:t>Planned and unplanned pregnancy, inc</w:t>
            </w:r>
            <w:r w:rsidR="00D24556">
              <w:rPr>
                <w:rFonts w:ascii="Arial" w:hAnsi="Arial" w:cs="Arial"/>
                <w:color w:val="0D0D0D" w:themeColor="text1" w:themeTint="F2"/>
                <w:szCs w:val="26"/>
              </w:rPr>
              <w:t>luding</w:t>
            </w:r>
            <w:r w:rsidRPr="009A1D31">
              <w:rPr>
                <w:rFonts w:ascii="Arial" w:hAnsi="Arial" w:cs="Arial"/>
                <w:color w:val="0D0D0D" w:themeColor="text1" w:themeTint="F2"/>
                <w:szCs w:val="26"/>
              </w:rPr>
              <w:t xml:space="preserve"> abortion &amp; fertility rates</w:t>
            </w:r>
          </w:p>
          <w:p w14:paraId="699B12C1" w14:textId="77777777" w:rsidR="009A1D31" w:rsidRPr="009A1D31" w:rsidRDefault="009A1D31" w:rsidP="009A1D31">
            <w:pPr>
              <w:pStyle w:val="ListParagraph"/>
              <w:numPr>
                <w:ilvl w:val="0"/>
                <w:numId w:val="19"/>
              </w:numPr>
              <w:rPr>
                <w:rFonts w:ascii="Arial" w:hAnsi="Arial" w:cs="Arial"/>
                <w:color w:val="0D0D0D" w:themeColor="text1" w:themeTint="F2"/>
                <w:szCs w:val="26"/>
              </w:rPr>
            </w:pPr>
            <w:r w:rsidRPr="009A1D31">
              <w:rPr>
                <w:rFonts w:ascii="Arial" w:hAnsi="Arial" w:cs="Arial"/>
                <w:color w:val="0D0D0D" w:themeColor="text1" w:themeTint="F2"/>
                <w:szCs w:val="26"/>
              </w:rPr>
              <w:t>Healthy and unhealthy relationships including peer on peer sexual assault and pornography</w:t>
            </w:r>
          </w:p>
          <w:p w14:paraId="7D2B556B" w14:textId="77777777" w:rsidR="009A1D31" w:rsidRPr="009A1D31" w:rsidRDefault="009A1D31" w:rsidP="009A1D31">
            <w:pPr>
              <w:pStyle w:val="ListParagraph"/>
              <w:numPr>
                <w:ilvl w:val="0"/>
                <w:numId w:val="19"/>
              </w:numPr>
              <w:rPr>
                <w:rFonts w:ascii="Arial" w:hAnsi="Arial" w:cs="Arial"/>
                <w:color w:val="0D0D0D" w:themeColor="text1" w:themeTint="F2"/>
                <w:szCs w:val="26"/>
              </w:rPr>
            </w:pPr>
            <w:r w:rsidRPr="009A1D31">
              <w:rPr>
                <w:rFonts w:ascii="Arial" w:hAnsi="Arial" w:cs="Arial"/>
                <w:color w:val="0D0D0D" w:themeColor="text1" w:themeTint="F2"/>
                <w:szCs w:val="26"/>
              </w:rPr>
              <w:t>Sexting and exploitation online</w:t>
            </w:r>
          </w:p>
          <w:p w14:paraId="0278EBE0" w14:textId="77777777" w:rsidR="009A1D31" w:rsidRPr="009A1D31" w:rsidRDefault="009A1D31" w:rsidP="009A1D31">
            <w:pPr>
              <w:pStyle w:val="ListParagraph"/>
              <w:numPr>
                <w:ilvl w:val="0"/>
                <w:numId w:val="19"/>
              </w:numPr>
              <w:rPr>
                <w:rFonts w:ascii="Arial" w:hAnsi="Arial" w:cs="Arial"/>
                <w:color w:val="0D0D0D" w:themeColor="text1" w:themeTint="F2"/>
                <w:szCs w:val="26"/>
              </w:rPr>
            </w:pPr>
            <w:r w:rsidRPr="009A1D31">
              <w:rPr>
                <w:rFonts w:ascii="Arial" w:hAnsi="Arial" w:cs="Arial"/>
                <w:color w:val="0D0D0D" w:themeColor="text1" w:themeTint="F2"/>
                <w:szCs w:val="26"/>
              </w:rPr>
              <w:t>Marriage and the family</w:t>
            </w:r>
          </w:p>
          <w:p w14:paraId="73FDA98B" w14:textId="77777777" w:rsidR="009A1D31" w:rsidRPr="009A1D31" w:rsidRDefault="009A1D31" w:rsidP="009A1D31">
            <w:pPr>
              <w:pStyle w:val="ListParagraph"/>
              <w:numPr>
                <w:ilvl w:val="0"/>
                <w:numId w:val="19"/>
              </w:numPr>
              <w:rPr>
                <w:rFonts w:ascii="Arial" w:hAnsi="Arial" w:cs="Arial"/>
                <w:color w:val="0D0D0D" w:themeColor="text1" w:themeTint="F2"/>
                <w:szCs w:val="26"/>
              </w:rPr>
            </w:pPr>
            <w:r w:rsidRPr="009A1D31">
              <w:rPr>
                <w:rFonts w:ascii="Arial" w:hAnsi="Arial" w:cs="Arial"/>
                <w:color w:val="0D0D0D" w:themeColor="text1" w:themeTint="F2"/>
                <w:szCs w:val="26"/>
              </w:rPr>
              <w:t>Honour-based violence</w:t>
            </w:r>
          </w:p>
          <w:p w14:paraId="1D3DA5FD" w14:textId="77777777" w:rsidR="009A1D31" w:rsidRPr="005E274E" w:rsidRDefault="009A1D31" w:rsidP="005E274E">
            <w:pPr>
              <w:rPr>
                <w:rFonts w:ascii="Arial" w:hAnsi="Arial" w:cs="Arial"/>
                <w:szCs w:val="26"/>
              </w:rPr>
            </w:pPr>
          </w:p>
          <w:p w14:paraId="131B3C9B" w14:textId="77777777" w:rsidR="009A1D31" w:rsidRPr="005E274E" w:rsidRDefault="009A1D31" w:rsidP="005E274E">
            <w:pPr>
              <w:rPr>
                <w:rFonts w:ascii="Arial" w:hAnsi="Arial" w:cs="Arial"/>
                <w:szCs w:val="26"/>
              </w:rPr>
            </w:pPr>
          </w:p>
          <w:p w14:paraId="2CD1DD28" w14:textId="77777777" w:rsidR="009A1D31" w:rsidRPr="005E274E" w:rsidRDefault="009A1D31" w:rsidP="005E274E">
            <w:pPr>
              <w:rPr>
                <w:rFonts w:ascii="Arial" w:hAnsi="Arial" w:cs="Arial"/>
                <w:szCs w:val="26"/>
              </w:rPr>
            </w:pPr>
          </w:p>
          <w:p w14:paraId="405D91E9" w14:textId="5063A800" w:rsidR="009A1D31" w:rsidRDefault="009A1D31" w:rsidP="005E274E">
            <w:pPr>
              <w:rPr>
                <w:rFonts w:ascii="Arial" w:hAnsi="Arial" w:cs="Arial"/>
                <w:szCs w:val="26"/>
              </w:rPr>
            </w:pPr>
          </w:p>
          <w:p w14:paraId="1A30E570" w14:textId="60DEC091" w:rsidR="009A1D31" w:rsidRDefault="009A1D31" w:rsidP="005E274E">
            <w:pPr>
              <w:rPr>
                <w:rFonts w:ascii="Arial" w:hAnsi="Arial" w:cs="Arial"/>
                <w:szCs w:val="26"/>
              </w:rPr>
            </w:pPr>
          </w:p>
          <w:p w14:paraId="5C8E746F" w14:textId="6015A688" w:rsidR="009A1D31" w:rsidRDefault="009A1D31" w:rsidP="005E274E">
            <w:pPr>
              <w:rPr>
                <w:rFonts w:ascii="Arial" w:hAnsi="Arial" w:cs="Arial"/>
                <w:szCs w:val="26"/>
              </w:rPr>
            </w:pPr>
          </w:p>
          <w:p w14:paraId="39A291F0" w14:textId="77777777" w:rsidR="009A1D31" w:rsidRPr="005E274E" w:rsidRDefault="009A1D31" w:rsidP="005E274E">
            <w:pPr>
              <w:rPr>
                <w:rFonts w:ascii="Arial" w:hAnsi="Arial" w:cs="Arial"/>
                <w:szCs w:val="26"/>
              </w:rPr>
            </w:pPr>
          </w:p>
          <w:p w14:paraId="4B46A598" w14:textId="60B36126" w:rsidR="009A1D31" w:rsidRDefault="009A1D31" w:rsidP="005E274E">
            <w:pPr>
              <w:rPr>
                <w:rFonts w:ascii="Arial" w:hAnsi="Arial" w:cs="Arial"/>
                <w:szCs w:val="26"/>
              </w:rPr>
            </w:pPr>
          </w:p>
          <w:p w14:paraId="5CA2CFE9" w14:textId="2E0572A4" w:rsidR="009A1D31" w:rsidRDefault="009A1D31" w:rsidP="005E274E">
            <w:pPr>
              <w:rPr>
                <w:rFonts w:ascii="Arial" w:hAnsi="Arial" w:cs="Arial"/>
                <w:szCs w:val="26"/>
              </w:rPr>
            </w:pPr>
          </w:p>
          <w:p w14:paraId="220BDB04" w14:textId="3BDDEF56" w:rsidR="009A1D31" w:rsidRDefault="009A1D31" w:rsidP="005E274E">
            <w:pPr>
              <w:rPr>
                <w:rFonts w:ascii="Arial" w:hAnsi="Arial" w:cs="Arial"/>
                <w:szCs w:val="26"/>
              </w:rPr>
            </w:pPr>
          </w:p>
          <w:p w14:paraId="4C3389A3" w14:textId="08B909DE" w:rsidR="009A1D31" w:rsidRPr="00926793" w:rsidRDefault="009A1D31" w:rsidP="009A1D31">
            <w:pPr>
              <w:pStyle w:val="ListParagraph"/>
              <w:numPr>
                <w:ilvl w:val="0"/>
                <w:numId w:val="18"/>
              </w:numPr>
              <w:rPr>
                <w:rFonts w:ascii="Arial" w:hAnsi="Arial" w:cs="Arial"/>
                <w:szCs w:val="26"/>
              </w:rPr>
            </w:pPr>
          </w:p>
        </w:tc>
        <w:tc>
          <w:tcPr>
            <w:tcW w:w="4253" w:type="dxa"/>
          </w:tcPr>
          <w:p w14:paraId="38113E0A" w14:textId="6F59CECF" w:rsidR="009A1D31" w:rsidRDefault="00B1074C" w:rsidP="001F1F0C">
            <w:pPr>
              <w:rPr>
                <w:rFonts w:ascii="Arial" w:hAnsi="Arial" w:cs="Arial"/>
                <w:color w:val="0D0D0D" w:themeColor="text1" w:themeTint="F2"/>
                <w:szCs w:val="26"/>
              </w:rPr>
            </w:pPr>
            <w:r>
              <w:rPr>
                <w:rFonts w:ascii="Arial" w:hAnsi="Arial" w:cs="Arial"/>
                <w:color w:val="0D0D0D" w:themeColor="text1" w:themeTint="F2"/>
                <w:szCs w:val="26"/>
              </w:rPr>
              <w:t xml:space="preserve">Pupils will complete Knowledge Expert Quizzes </w:t>
            </w:r>
            <w:r w:rsidR="006C026C">
              <w:rPr>
                <w:rFonts w:ascii="Arial" w:hAnsi="Arial" w:cs="Arial"/>
                <w:color w:val="0D0D0D" w:themeColor="text1" w:themeTint="F2"/>
                <w:szCs w:val="26"/>
              </w:rPr>
              <w:t xml:space="preserve">throughout this unit on all topics taught </w:t>
            </w:r>
          </w:p>
          <w:p w14:paraId="635FD03C" w14:textId="6DC48382" w:rsidR="006C026C" w:rsidRDefault="006C026C" w:rsidP="001F1F0C">
            <w:pPr>
              <w:rPr>
                <w:rFonts w:ascii="Arial" w:hAnsi="Arial" w:cs="Arial"/>
                <w:color w:val="0D0D0D" w:themeColor="text1" w:themeTint="F2"/>
                <w:szCs w:val="26"/>
              </w:rPr>
            </w:pPr>
          </w:p>
          <w:p w14:paraId="26F5F9C8" w14:textId="532F2488" w:rsidR="006C026C" w:rsidRDefault="006C026C" w:rsidP="001F1F0C">
            <w:pPr>
              <w:rPr>
                <w:rFonts w:ascii="Arial" w:hAnsi="Arial" w:cs="Arial"/>
                <w:color w:val="0D0D0D" w:themeColor="text1" w:themeTint="F2"/>
                <w:szCs w:val="26"/>
              </w:rPr>
            </w:pPr>
            <w:r>
              <w:rPr>
                <w:rFonts w:ascii="Arial" w:hAnsi="Arial" w:cs="Arial"/>
                <w:color w:val="0D0D0D" w:themeColor="text1" w:themeTint="F2"/>
                <w:szCs w:val="26"/>
              </w:rPr>
              <w:t>Pupils will complete their Key Topic Test 1 for this unit during half term 2</w:t>
            </w:r>
          </w:p>
          <w:p w14:paraId="12008076" w14:textId="77777777" w:rsidR="009A1D31" w:rsidRDefault="009A1D31" w:rsidP="001F1F0C">
            <w:pPr>
              <w:rPr>
                <w:rFonts w:ascii="Arial" w:hAnsi="Arial" w:cs="Arial"/>
                <w:color w:val="0D0D0D" w:themeColor="text1" w:themeTint="F2"/>
                <w:szCs w:val="26"/>
              </w:rPr>
            </w:pPr>
          </w:p>
          <w:p w14:paraId="7974518D" w14:textId="77777777" w:rsidR="009A1D31" w:rsidRDefault="009A1D31" w:rsidP="001F1F0C">
            <w:pPr>
              <w:rPr>
                <w:rFonts w:ascii="Arial" w:hAnsi="Arial" w:cs="Arial"/>
                <w:color w:val="0D0D0D" w:themeColor="text1" w:themeTint="F2"/>
                <w:szCs w:val="26"/>
              </w:rPr>
            </w:pPr>
          </w:p>
          <w:p w14:paraId="304AD736" w14:textId="77777777" w:rsidR="009A1D31" w:rsidRDefault="009A1D31" w:rsidP="001F1F0C">
            <w:pPr>
              <w:rPr>
                <w:rFonts w:ascii="Arial" w:hAnsi="Arial" w:cs="Arial"/>
                <w:color w:val="0D0D0D" w:themeColor="text1" w:themeTint="F2"/>
                <w:szCs w:val="26"/>
              </w:rPr>
            </w:pPr>
          </w:p>
          <w:p w14:paraId="4D130D80" w14:textId="7E697F70" w:rsidR="009A1D31" w:rsidRPr="00DC0430" w:rsidRDefault="009A1D31" w:rsidP="001F1F0C">
            <w:pPr>
              <w:rPr>
                <w:rFonts w:ascii="Arial" w:hAnsi="Arial" w:cs="Arial"/>
                <w:color w:val="0D0D0D" w:themeColor="text1" w:themeTint="F2"/>
                <w:szCs w:val="26"/>
              </w:rPr>
            </w:pPr>
          </w:p>
        </w:tc>
        <w:tc>
          <w:tcPr>
            <w:tcW w:w="2977" w:type="dxa"/>
          </w:tcPr>
          <w:p w14:paraId="064AB817" w14:textId="67347189" w:rsidR="009A1D31" w:rsidRPr="007C3221" w:rsidRDefault="009A1D31" w:rsidP="009A1D31">
            <w:pPr>
              <w:rPr>
                <w:rFonts w:ascii="Arial" w:hAnsi="Arial" w:cs="Arial"/>
                <w:color w:val="0D0D0D" w:themeColor="text1" w:themeTint="F2"/>
                <w:szCs w:val="26"/>
              </w:rPr>
            </w:pPr>
            <w:r>
              <w:rPr>
                <w:rFonts w:ascii="Arial" w:hAnsi="Arial" w:cs="Arial"/>
                <w:color w:val="0D0D0D" w:themeColor="text1" w:themeTint="F2"/>
                <w:szCs w:val="26"/>
              </w:rPr>
              <w:t xml:space="preserve">This module of work builds on the work done in Year 9 on STIs, examining methods for practising safe sex, including preventing unwanted pregnancies and access to contraceptives and advice. It encourages pupils to think about the risks of the different behaviours and possible consequences, the pressures from peers and how to resist them, and gives them the knowledge and understanding to make informed decisions. All lessons include religious and moral attitudes and are designed to encourage understanding and acceptance of others beliefs and attitudes </w:t>
            </w:r>
          </w:p>
          <w:p w14:paraId="3565308A" w14:textId="1EBD2F48" w:rsidR="009A1D31" w:rsidRDefault="009A1D31" w:rsidP="009D77A6">
            <w:pPr>
              <w:rPr>
                <w:rFonts w:ascii="Arial" w:hAnsi="Arial" w:cs="Arial"/>
                <w:sz w:val="24"/>
                <w:szCs w:val="26"/>
              </w:rPr>
            </w:pPr>
          </w:p>
          <w:p w14:paraId="5ACBA1CA" w14:textId="510AAAE8" w:rsidR="009A1D31" w:rsidRDefault="009A1D31" w:rsidP="009D77A6">
            <w:pPr>
              <w:rPr>
                <w:rFonts w:ascii="Arial" w:hAnsi="Arial" w:cs="Arial"/>
                <w:sz w:val="24"/>
                <w:szCs w:val="26"/>
              </w:rPr>
            </w:pPr>
          </w:p>
          <w:p w14:paraId="214B6F08" w14:textId="65EF5D32" w:rsidR="009A1D31" w:rsidRDefault="009A1D31" w:rsidP="009D77A6">
            <w:pPr>
              <w:rPr>
                <w:rFonts w:ascii="Arial" w:hAnsi="Arial" w:cs="Arial"/>
                <w:sz w:val="24"/>
                <w:szCs w:val="26"/>
              </w:rPr>
            </w:pPr>
          </w:p>
          <w:p w14:paraId="2AD73875" w14:textId="1D9DAC8F" w:rsidR="009A1D31" w:rsidRDefault="009A1D31" w:rsidP="009D77A6">
            <w:pPr>
              <w:rPr>
                <w:rFonts w:ascii="Arial" w:hAnsi="Arial" w:cs="Arial"/>
                <w:sz w:val="24"/>
                <w:szCs w:val="26"/>
              </w:rPr>
            </w:pPr>
          </w:p>
          <w:p w14:paraId="44F1AB70" w14:textId="77777777" w:rsidR="009A1D31" w:rsidRDefault="009A1D31" w:rsidP="009D77A6">
            <w:pPr>
              <w:rPr>
                <w:rFonts w:ascii="Arial" w:hAnsi="Arial" w:cs="Arial"/>
                <w:sz w:val="24"/>
                <w:szCs w:val="26"/>
              </w:rPr>
            </w:pPr>
          </w:p>
          <w:p w14:paraId="5FC8CE96" w14:textId="2AE0DAB9" w:rsidR="009A1D31" w:rsidRPr="007C3221" w:rsidRDefault="009A1D31" w:rsidP="009A1D31">
            <w:pPr>
              <w:rPr>
                <w:rFonts w:ascii="Arial" w:hAnsi="Arial" w:cs="Arial"/>
              </w:rPr>
            </w:pPr>
          </w:p>
        </w:tc>
        <w:tc>
          <w:tcPr>
            <w:tcW w:w="2911" w:type="dxa"/>
          </w:tcPr>
          <w:p w14:paraId="3103D175" w14:textId="01BA0784" w:rsidR="009A1D31" w:rsidRDefault="009A1D31" w:rsidP="00782B10">
            <w:pPr>
              <w:pStyle w:val="ListParagraph"/>
              <w:numPr>
                <w:ilvl w:val="0"/>
                <w:numId w:val="17"/>
              </w:numPr>
              <w:rPr>
                <w:rFonts w:ascii="Arial" w:hAnsi="Arial" w:cs="Arial"/>
                <w:color w:val="0D0D0D" w:themeColor="text1" w:themeTint="F2"/>
                <w:szCs w:val="26"/>
              </w:rPr>
            </w:pPr>
            <w:r w:rsidRPr="00782B10">
              <w:rPr>
                <w:rFonts w:ascii="Arial" w:hAnsi="Arial" w:cs="Arial"/>
                <w:color w:val="0D0D0D" w:themeColor="text1" w:themeTint="F2"/>
                <w:szCs w:val="26"/>
              </w:rPr>
              <w:t>Key words</w:t>
            </w:r>
            <w:r>
              <w:rPr>
                <w:rFonts w:ascii="Arial" w:hAnsi="Arial" w:cs="Arial"/>
                <w:color w:val="0D0D0D" w:themeColor="text1" w:themeTint="F2"/>
                <w:szCs w:val="26"/>
              </w:rPr>
              <w:t xml:space="preserve"> glossary sheet</w:t>
            </w:r>
          </w:p>
          <w:p w14:paraId="70B30FC3" w14:textId="1BA7C7A7" w:rsidR="009A1D31" w:rsidRDefault="009A1D31" w:rsidP="00782B10">
            <w:pPr>
              <w:pStyle w:val="ListParagraph"/>
              <w:numPr>
                <w:ilvl w:val="0"/>
                <w:numId w:val="17"/>
              </w:numPr>
              <w:rPr>
                <w:rFonts w:ascii="Arial" w:hAnsi="Arial" w:cs="Arial"/>
                <w:color w:val="0D0D0D" w:themeColor="text1" w:themeTint="F2"/>
                <w:szCs w:val="26"/>
              </w:rPr>
            </w:pPr>
            <w:r>
              <w:rPr>
                <w:rFonts w:ascii="Arial" w:hAnsi="Arial" w:cs="Arial"/>
                <w:color w:val="0D0D0D" w:themeColor="text1" w:themeTint="F2"/>
                <w:szCs w:val="26"/>
              </w:rPr>
              <w:t>Reflection writing</w:t>
            </w:r>
          </w:p>
          <w:p w14:paraId="3382FA13" w14:textId="37D09232" w:rsidR="009A1D31" w:rsidRPr="00872789" w:rsidRDefault="009A1D31" w:rsidP="00DC117A">
            <w:pPr>
              <w:pStyle w:val="ListParagraph"/>
              <w:numPr>
                <w:ilvl w:val="0"/>
                <w:numId w:val="17"/>
              </w:numPr>
              <w:rPr>
                <w:rFonts w:ascii="Arial" w:hAnsi="Arial" w:cs="Arial"/>
                <w:color w:val="0D0D0D" w:themeColor="text1" w:themeTint="F2"/>
                <w:szCs w:val="26"/>
                <w:highlight w:val="yellow"/>
              </w:rPr>
            </w:pPr>
            <w:r w:rsidRPr="00872789">
              <w:rPr>
                <w:rFonts w:ascii="Arial" w:hAnsi="Arial" w:cs="Arial"/>
                <w:color w:val="0D0D0D" w:themeColor="text1" w:themeTint="F2"/>
                <w:szCs w:val="26"/>
                <w:highlight w:val="yellow"/>
              </w:rPr>
              <w:t>Discussion and debate</w:t>
            </w:r>
          </w:p>
          <w:p w14:paraId="57854F8F" w14:textId="61F48AB4" w:rsidR="009A1D31" w:rsidRPr="00872789" w:rsidRDefault="009A1D31" w:rsidP="00DC117A">
            <w:pPr>
              <w:pStyle w:val="ListParagraph"/>
              <w:numPr>
                <w:ilvl w:val="0"/>
                <w:numId w:val="17"/>
              </w:numPr>
              <w:rPr>
                <w:rFonts w:ascii="Arial" w:hAnsi="Arial" w:cs="Arial"/>
                <w:color w:val="0D0D0D" w:themeColor="text1" w:themeTint="F2"/>
                <w:szCs w:val="26"/>
                <w:highlight w:val="yellow"/>
              </w:rPr>
            </w:pPr>
            <w:r w:rsidRPr="00872789">
              <w:rPr>
                <w:rFonts w:ascii="Arial" w:hAnsi="Arial" w:cs="Arial"/>
                <w:color w:val="0D0D0D" w:themeColor="text1" w:themeTint="F2"/>
                <w:szCs w:val="26"/>
                <w:highlight w:val="yellow"/>
              </w:rPr>
              <w:t>Voice 21</w:t>
            </w:r>
          </w:p>
          <w:p w14:paraId="7D7A17D8" w14:textId="1FC5C9B5" w:rsidR="009A1D31" w:rsidRPr="000A0008" w:rsidRDefault="009A1D31" w:rsidP="00DC117A">
            <w:pPr>
              <w:pStyle w:val="ListParagraph"/>
              <w:numPr>
                <w:ilvl w:val="0"/>
                <w:numId w:val="17"/>
              </w:numPr>
              <w:rPr>
                <w:rFonts w:ascii="Arial" w:hAnsi="Arial" w:cs="Arial"/>
                <w:color w:val="0D0D0D" w:themeColor="text1" w:themeTint="F2"/>
                <w:szCs w:val="26"/>
              </w:rPr>
            </w:pPr>
            <w:r>
              <w:rPr>
                <w:rFonts w:ascii="Arial" w:hAnsi="Arial" w:cs="Arial"/>
                <w:color w:val="0D0D0D" w:themeColor="text1" w:themeTint="F2"/>
                <w:szCs w:val="26"/>
              </w:rPr>
              <w:t>Challenging Texts as Guided Reading</w:t>
            </w:r>
          </w:p>
          <w:p w14:paraId="6BD15FCD" w14:textId="77777777" w:rsidR="009A1D31" w:rsidRDefault="009A1D31" w:rsidP="00E83A73">
            <w:pPr>
              <w:rPr>
                <w:rFonts w:ascii="Arial" w:hAnsi="Arial" w:cs="Arial"/>
                <w:color w:val="0D0D0D" w:themeColor="text1" w:themeTint="F2"/>
                <w:szCs w:val="26"/>
              </w:rPr>
            </w:pPr>
          </w:p>
          <w:p w14:paraId="05372549" w14:textId="1CB49461" w:rsidR="009A1D31" w:rsidRDefault="00872789" w:rsidP="001F1F0C">
            <w:pPr>
              <w:rPr>
                <w:rFonts w:ascii="Arial" w:hAnsi="Arial" w:cs="Arial"/>
                <w:color w:val="0D0D0D" w:themeColor="text1" w:themeTint="F2"/>
                <w:szCs w:val="26"/>
              </w:rPr>
            </w:pPr>
            <w:r>
              <w:rPr>
                <w:rFonts w:ascii="Arial" w:hAnsi="Arial" w:cs="Arial"/>
                <w:highlight w:val="yellow"/>
                <w:lang w:eastAsia="en-GB"/>
              </w:rPr>
              <w:t xml:space="preserve">Oracy - </w:t>
            </w:r>
            <w:r>
              <w:rPr>
                <w:rFonts w:ascii="Arial" w:hAnsi="Arial" w:cs="Arial"/>
                <w:color w:val="0D0D0D" w:themeColor="text1" w:themeTint="F2"/>
                <w:szCs w:val="26"/>
                <w:highlight w:val="yellow"/>
              </w:rPr>
              <w:t xml:space="preserve">Pupils have opportunities within lessons to articulate their own </w:t>
            </w:r>
            <w:r w:rsidRPr="00872789">
              <w:rPr>
                <w:rFonts w:ascii="Arial" w:hAnsi="Arial" w:cs="Arial"/>
                <w:color w:val="0D0D0D" w:themeColor="text1" w:themeTint="F2"/>
                <w:szCs w:val="26"/>
                <w:highlight w:val="yellow"/>
              </w:rPr>
              <w:t xml:space="preserve">views </w:t>
            </w:r>
            <w:r w:rsidRPr="00872789">
              <w:rPr>
                <w:rFonts w:ascii="Arial" w:hAnsi="Arial" w:cs="Arial"/>
                <w:color w:val="0D0D0D" w:themeColor="text1" w:themeTint="F2"/>
                <w:szCs w:val="26"/>
                <w:highlight w:val="yellow"/>
              </w:rPr>
              <w:t>on topics such as marriage, divorce &amp; healthy relationships</w:t>
            </w:r>
          </w:p>
          <w:p w14:paraId="2F9E1CCA" w14:textId="77777777" w:rsidR="009A1D31" w:rsidRDefault="009A1D31" w:rsidP="001F1F0C">
            <w:pPr>
              <w:rPr>
                <w:rFonts w:ascii="Arial" w:hAnsi="Arial" w:cs="Arial"/>
                <w:color w:val="0D0D0D" w:themeColor="text1" w:themeTint="F2"/>
                <w:szCs w:val="26"/>
              </w:rPr>
            </w:pPr>
          </w:p>
          <w:p w14:paraId="5FC33EDB" w14:textId="77777777" w:rsidR="009A1D31" w:rsidRDefault="009A1D31" w:rsidP="001F1F0C">
            <w:pPr>
              <w:rPr>
                <w:rFonts w:ascii="Arial" w:hAnsi="Arial" w:cs="Arial"/>
                <w:color w:val="0D0D0D" w:themeColor="text1" w:themeTint="F2"/>
                <w:szCs w:val="26"/>
              </w:rPr>
            </w:pPr>
          </w:p>
          <w:p w14:paraId="604F50B7" w14:textId="77777777" w:rsidR="009A1D31" w:rsidRDefault="009A1D31" w:rsidP="001F1F0C">
            <w:pPr>
              <w:rPr>
                <w:rFonts w:ascii="Arial" w:hAnsi="Arial" w:cs="Arial"/>
                <w:color w:val="0D0D0D" w:themeColor="text1" w:themeTint="F2"/>
                <w:szCs w:val="26"/>
              </w:rPr>
            </w:pPr>
          </w:p>
          <w:p w14:paraId="5DD871AB" w14:textId="77777777" w:rsidR="009A1D31" w:rsidRDefault="009A1D31" w:rsidP="001F1F0C">
            <w:pPr>
              <w:rPr>
                <w:rFonts w:ascii="Arial" w:hAnsi="Arial" w:cs="Arial"/>
                <w:color w:val="0D0D0D" w:themeColor="text1" w:themeTint="F2"/>
                <w:szCs w:val="26"/>
              </w:rPr>
            </w:pPr>
          </w:p>
          <w:p w14:paraId="5F40D766" w14:textId="77777777" w:rsidR="009A1D31" w:rsidRDefault="009A1D31" w:rsidP="001F1F0C">
            <w:pPr>
              <w:rPr>
                <w:rFonts w:ascii="Arial" w:hAnsi="Arial" w:cs="Arial"/>
                <w:color w:val="0D0D0D" w:themeColor="text1" w:themeTint="F2"/>
                <w:szCs w:val="26"/>
              </w:rPr>
            </w:pPr>
          </w:p>
          <w:p w14:paraId="55945BA4" w14:textId="77777777" w:rsidR="009A1D31" w:rsidRDefault="009A1D31" w:rsidP="001F1F0C">
            <w:pPr>
              <w:rPr>
                <w:rFonts w:ascii="Arial" w:hAnsi="Arial" w:cs="Arial"/>
                <w:color w:val="0D0D0D" w:themeColor="text1" w:themeTint="F2"/>
                <w:szCs w:val="26"/>
              </w:rPr>
            </w:pPr>
          </w:p>
          <w:p w14:paraId="378C7886" w14:textId="77777777" w:rsidR="009A1D31" w:rsidRDefault="009A1D31" w:rsidP="001F1F0C">
            <w:pPr>
              <w:rPr>
                <w:rFonts w:ascii="Arial" w:hAnsi="Arial" w:cs="Arial"/>
                <w:color w:val="0D0D0D" w:themeColor="text1" w:themeTint="F2"/>
                <w:szCs w:val="26"/>
              </w:rPr>
            </w:pPr>
          </w:p>
          <w:p w14:paraId="22F86D45" w14:textId="77777777" w:rsidR="009A1D31" w:rsidRDefault="009A1D31" w:rsidP="001F1F0C">
            <w:pPr>
              <w:rPr>
                <w:rFonts w:ascii="Arial" w:hAnsi="Arial" w:cs="Arial"/>
                <w:color w:val="0D0D0D" w:themeColor="text1" w:themeTint="F2"/>
                <w:szCs w:val="26"/>
              </w:rPr>
            </w:pPr>
          </w:p>
          <w:p w14:paraId="2F84B993" w14:textId="77777777" w:rsidR="009A1D31" w:rsidRDefault="009A1D31" w:rsidP="001F1F0C">
            <w:pPr>
              <w:rPr>
                <w:rFonts w:ascii="Arial" w:hAnsi="Arial" w:cs="Arial"/>
                <w:color w:val="0D0D0D" w:themeColor="text1" w:themeTint="F2"/>
                <w:szCs w:val="26"/>
              </w:rPr>
            </w:pPr>
          </w:p>
          <w:p w14:paraId="11CFF726" w14:textId="77777777" w:rsidR="009A1D31" w:rsidRDefault="009A1D31" w:rsidP="001F1F0C">
            <w:pPr>
              <w:rPr>
                <w:rFonts w:ascii="Arial" w:hAnsi="Arial" w:cs="Arial"/>
                <w:color w:val="0D0D0D" w:themeColor="text1" w:themeTint="F2"/>
                <w:szCs w:val="26"/>
              </w:rPr>
            </w:pPr>
          </w:p>
          <w:p w14:paraId="26219328" w14:textId="6FBA20A9" w:rsidR="009A1D31" w:rsidRPr="009D77A6" w:rsidRDefault="009A1D31" w:rsidP="00CF2AF2">
            <w:pPr>
              <w:pStyle w:val="ListParagraph"/>
              <w:rPr>
                <w:rFonts w:ascii="Arial" w:hAnsi="Arial" w:cs="Arial"/>
                <w:color w:val="0D0D0D" w:themeColor="text1" w:themeTint="F2"/>
                <w:szCs w:val="26"/>
              </w:rPr>
            </w:pPr>
          </w:p>
        </w:tc>
      </w:tr>
      <w:tr w:rsidR="00232F86" w14:paraId="61DBE580" w14:textId="4642CEFA" w:rsidTr="00861DB1">
        <w:trPr>
          <w:trHeight w:val="1414"/>
        </w:trPr>
        <w:tc>
          <w:tcPr>
            <w:tcW w:w="1308" w:type="dxa"/>
          </w:tcPr>
          <w:p w14:paraId="3D761D8B" w14:textId="6A58022E" w:rsidR="00232F86" w:rsidRPr="00CD02FA" w:rsidRDefault="009A1D31" w:rsidP="001F1F0C">
            <w:pPr>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Spring Term 2 &amp; Summer Term 1</w:t>
            </w:r>
          </w:p>
        </w:tc>
        <w:tc>
          <w:tcPr>
            <w:tcW w:w="4357" w:type="dxa"/>
          </w:tcPr>
          <w:p w14:paraId="439D249A" w14:textId="77AC4503" w:rsidR="009A1D31" w:rsidRDefault="009A1D31" w:rsidP="009A1D31">
            <w:pPr>
              <w:rPr>
                <w:rFonts w:ascii="Arial" w:hAnsi="Arial" w:cs="Arial"/>
                <w:b/>
                <w:szCs w:val="26"/>
              </w:rPr>
            </w:pPr>
            <w:r w:rsidRPr="005E274E">
              <w:rPr>
                <w:rFonts w:ascii="Arial" w:hAnsi="Arial" w:cs="Arial"/>
                <w:b/>
                <w:szCs w:val="26"/>
              </w:rPr>
              <w:t>Combatting Extremism &amp; Terrorism</w:t>
            </w:r>
          </w:p>
          <w:p w14:paraId="26E06EB7" w14:textId="77777777" w:rsidR="009A1D31" w:rsidRDefault="009A1D31" w:rsidP="009A1D31">
            <w:pPr>
              <w:rPr>
                <w:rFonts w:ascii="Arial" w:hAnsi="Arial" w:cs="Arial"/>
                <w:b/>
                <w:szCs w:val="26"/>
              </w:rPr>
            </w:pPr>
          </w:p>
          <w:p w14:paraId="7E91F09F" w14:textId="77777777" w:rsidR="009A1D31" w:rsidRPr="009A1D31" w:rsidRDefault="009A1D31" w:rsidP="009A1D31">
            <w:pPr>
              <w:pStyle w:val="ListParagraph"/>
              <w:numPr>
                <w:ilvl w:val="0"/>
                <w:numId w:val="20"/>
              </w:numPr>
              <w:rPr>
                <w:rFonts w:ascii="Arial" w:hAnsi="Arial" w:cs="Arial"/>
                <w:szCs w:val="26"/>
              </w:rPr>
            </w:pPr>
            <w:r w:rsidRPr="009A1D31">
              <w:rPr>
                <w:rFonts w:ascii="Arial" w:hAnsi="Arial" w:cs="Arial"/>
                <w:szCs w:val="26"/>
              </w:rPr>
              <w:t>Hate Crime in UK</w:t>
            </w:r>
          </w:p>
          <w:p w14:paraId="3FC90B4F" w14:textId="77777777" w:rsidR="009A1D31" w:rsidRPr="009A1D31" w:rsidRDefault="009A1D31" w:rsidP="009A1D31">
            <w:pPr>
              <w:pStyle w:val="ListParagraph"/>
              <w:numPr>
                <w:ilvl w:val="0"/>
                <w:numId w:val="20"/>
              </w:numPr>
              <w:rPr>
                <w:rFonts w:ascii="Arial" w:hAnsi="Arial" w:cs="Arial"/>
                <w:szCs w:val="26"/>
              </w:rPr>
            </w:pPr>
            <w:r w:rsidRPr="009A1D31">
              <w:rPr>
                <w:rFonts w:ascii="Arial" w:hAnsi="Arial" w:cs="Arial"/>
                <w:szCs w:val="26"/>
              </w:rPr>
              <w:t>Terrorism</w:t>
            </w:r>
          </w:p>
          <w:p w14:paraId="51D66DF6" w14:textId="0E3AC03E" w:rsidR="009A1D31" w:rsidRPr="009A1D31" w:rsidRDefault="009A1D31" w:rsidP="009A1D31">
            <w:pPr>
              <w:pStyle w:val="ListParagraph"/>
              <w:numPr>
                <w:ilvl w:val="0"/>
                <w:numId w:val="20"/>
              </w:numPr>
              <w:rPr>
                <w:rFonts w:ascii="Arial" w:hAnsi="Arial" w:cs="Arial"/>
                <w:szCs w:val="26"/>
              </w:rPr>
            </w:pPr>
            <w:r w:rsidRPr="009A1D31">
              <w:rPr>
                <w:rFonts w:ascii="Arial" w:hAnsi="Arial" w:cs="Arial"/>
                <w:szCs w:val="26"/>
              </w:rPr>
              <w:t>Counter-Terrorism</w:t>
            </w:r>
          </w:p>
          <w:p w14:paraId="2A456530" w14:textId="77777777" w:rsidR="009A1D31" w:rsidRPr="009A1D31" w:rsidRDefault="009A1D31" w:rsidP="009A1D31">
            <w:pPr>
              <w:pStyle w:val="ListParagraph"/>
              <w:numPr>
                <w:ilvl w:val="0"/>
                <w:numId w:val="20"/>
              </w:numPr>
              <w:rPr>
                <w:rFonts w:ascii="Arial" w:hAnsi="Arial" w:cs="Arial"/>
                <w:szCs w:val="26"/>
              </w:rPr>
            </w:pPr>
            <w:r w:rsidRPr="009A1D31">
              <w:rPr>
                <w:rFonts w:ascii="Arial" w:hAnsi="Arial" w:cs="Arial"/>
                <w:szCs w:val="26"/>
              </w:rPr>
              <w:t>Mutual Respect</w:t>
            </w:r>
          </w:p>
          <w:p w14:paraId="2B656656" w14:textId="77777777" w:rsidR="009A1D31" w:rsidRDefault="009A1D31" w:rsidP="00CF2AF2">
            <w:pPr>
              <w:rPr>
                <w:rFonts w:ascii="Arial" w:hAnsi="Arial" w:cs="Arial"/>
                <w:b/>
                <w:color w:val="0D0D0D" w:themeColor="text1" w:themeTint="F2"/>
                <w:szCs w:val="26"/>
              </w:rPr>
            </w:pPr>
          </w:p>
          <w:p w14:paraId="4EDE50BD" w14:textId="77777777" w:rsidR="009A1D31" w:rsidRDefault="009A1D31" w:rsidP="00CF2AF2">
            <w:pPr>
              <w:rPr>
                <w:rFonts w:ascii="Arial" w:hAnsi="Arial" w:cs="Arial"/>
                <w:b/>
                <w:color w:val="0D0D0D" w:themeColor="text1" w:themeTint="F2"/>
                <w:szCs w:val="26"/>
              </w:rPr>
            </w:pPr>
          </w:p>
          <w:p w14:paraId="555BF399" w14:textId="77777777" w:rsidR="009A1D31" w:rsidRDefault="009A1D31" w:rsidP="00CF2AF2">
            <w:pPr>
              <w:rPr>
                <w:rFonts w:ascii="Arial" w:hAnsi="Arial" w:cs="Arial"/>
                <w:b/>
                <w:color w:val="0D0D0D" w:themeColor="text1" w:themeTint="F2"/>
                <w:szCs w:val="26"/>
              </w:rPr>
            </w:pPr>
          </w:p>
          <w:p w14:paraId="1C457EB2" w14:textId="77777777" w:rsidR="008436B3" w:rsidRDefault="008436B3" w:rsidP="00CF2AF2">
            <w:pPr>
              <w:rPr>
                <w:rFonts w:ascii="Arial" w:hAnsi="Arial" w:cs="Arial"/>
                <w:color w:val="0D0D0D" w:themeColor="text1" w:themeTint="F2"/>
                <w:szCs w:val="26"/>
              </w:rPr>
            </w:pPr>
          </w:p>
          <w:p w14:paraId="77583981" w14:textId="21033C9E" w:rsidR="008436B3" w:rsidRPr="00AC67EA" w:rsidRDefault="008436B3" w:rsidP="00CF2AF2">
            <w:pPr>
              <w:rPr>
                <w:rFonts w:ascii="Arial" w:hAnsi="Arial" w:cs="Arial"/>
                <w:color w:val="0D0D0D" w:themeColor="text1" w:themeTint="F2"/>
                <w:szCs w:val="26"/>
              </w:rPr>
            </w:pPr>
          </w:p>
        </w:tc>
        <w:tc>
          <w:tcPr>
            <w:tcW w:w="4253" w:type="dxa"/>
          </w:tcPr>
          <w:p w14:paraId="127F5AE0" w14:textId="77777777" w:rsidR="006C026C" w:rsidRDefault="006C026C" w:rsidP="006C026C">
            <w:pPr>
              <w:rPr>
                <w:rFonts w:ascii="Arial" w:hAnsi="Arial" w:cs="Arial"/>
                <w:color w:val="0D0D0D" w:themeColor="text1" w:themeTint="F2"/>
                <w:szCs w:val="26"/>
              </w:rPr>
            </w:pPr>
            <w:r>
              <w:rPr>
                <w:rFonts w:ascii="Arial" w:hAnsi="Arial" w:cs="Arial"/>
                <w:color w:val="0D0D0D" w:themeColor="text1" w:themeTint="F2"/>
                <w:szCs w:val="26"/>
              </w:rPr>
              <w:t xml:space="preserve">Pupils will complete Knowledge Expert Quizzes throughout this unit on all topics taught </w:t>
            </w:r>
          </w:p>
          <w:p w14:paraId="3ACDFBA6" w14:textId="77777777" w:rsidR="006C026C" w:rsidRDefault="006C026C" w:rsidP="006C026C">
            <w:pPr>
              <w:rPr>
                <w:rFonts w:ascii="Arial" w:hAnsi="Arial" w:cs="Arial"/>
                <w:color w:val="0D0D0D" w:themeColor="text1" w:themeTint="F2"/>
                <w:szCs w:val="26"/>
              </w:rPr>
            </w:pPr>
          </w:p>
          <w:p w14:paraId="0B3BD298" w14:textId="4B0E4ED6" w:rsidR="006C026C" w:rsidRDefault="006C026C" w:rsidP="006C026C">
            <w:pPr>
              <w:rPr>
                <w:rFonts w:ascii="Arial" w:hAnsi="Arial" w:cs="Arial"/>
                <w:color w:val="0D0D0D" w:themeColor="text1" w:themeTint="F2"/>
                <w:szCs w:val="26"/>
              </w:rPr>
            </w:pPr>
            <w:r>
              <w:rPr>
                <w:rFonts w:ascii="Arial" w:hAnsi="Arial" w:cs="Arial"/>
                <w:color w:val="0D0D0D" w:themeColor="text1" w:themeTint="F2"/>
                <w:szCs w:val="26"/>
              </w:rPr>
              <w:t>Pupils will complete their Key Topic Test 2 for this unit during half term 4</w:t>
            </w:r>
          </w:p>
          <w:p w14:paraId="20167C4E" w14:textId="7EEDC9FC" w:rsidR="00CE77B2" w:rsidRPr="00CE77B2" w:rsidRDefault="00CE77B2" w:rsidP="001F1F0C">
            <w:pPr>
              <w:rPr>
                <w:rFonts w:ascii="Arial" w:hAnsi="Arial" w:cs="Arial"/>
                <w:color w:val="0D0D0D" w:themeColor="text1" w:themeTint="F2"/>
                <w:szCs w:val="26"/>
              </w:rPr>
            </w:pPr>
          </w:p>
        </w:tc>
        <w:tc>
          <w:tcPr>
            <w:tcW w:w="2977" w:type="dxa"/>
          </w:tcPr>
          <w:p w14:paraId="1818628A" w14:textId="77777777" w:rsidR="009A1D31" w:rsidRPr="007C3221" w:rsidRDefault="009A1D31" w:rsidP="009A1D31">
            <w:pPr>
              <w:rPr>
                <w:rFonts w:ascii="Arial" w:hAnsi="Arial" w:cs="Arial"/>
                <w:color w:val="0D0D0D" w:themeColor="text1" w:themeTint="F2"/>
                <w:szCs w:val="26"/>
              </w:rPr>
            </w:pPr>
            <w:r>
              <w:rPr>
                <w:rFonts w:ascii="Arial" w:hAnsi="Arial" w:cs="Arial"/>
                <w:color w:val="0D0D0D" w:themeColor="text1" w:themeTint="F2"/>
                <w:szCs w:val="26"/>
              </w:rPr>
              <w:t>This unit will look at the picture of Hate Crime in the UK &amp; laws surrounding these – leading into terrorism &amp; then into the counter-terror laws and organisation s in the UK/worldwide and peace efforts. It will help them understand these terms which are widely discussed in the media and how peace efforts are important and needed.</w:t>
            </w:r>
          </w:p>
          <w:p w14:paraId="19AB7609" w14:textId="74DE7931" w:rsidR="00232F86" w:rsidRPr="00CD02FA" w:rsidRDefault="00232F86" w:rsidP="001F1F0C">
            <w:pPr>
              <w:rPr>
                <w:rFonts w:ascii="Arial" w:hAnsi="Arial" w:cs="Arial"/>
                <w:color w:val="0D0D0D" w:themeColor="text1" w:themeTint="F2"/>
                <w:sz w:val="24"/>
                <w:szCs w:val="26"/>
              </w:rPr>
            </w:pPr>
          </w:p>
        </w:tc>
        <w:tc>
          <w:tcPr>
            <w:tcW w:w="2911" w:type="dxa"/>
          </w:tcPr>
          <w:p w14:paraId="08C0FD43" w14:textId="72F7723C" w:rsidR="00A91003" w:rsidRDefault="00A91003" w:rsidP="00A91003">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Key words</w:t>
            </w:r>
            <w:r w:rsidR="00CE77B2">
              <w:rPr>
                <w:rFonts w:ascii="Arial" w:hAnsi="Arial" w:cs="Arial"/>
                <w:color w:val="0D0D0D" w:themeColor="text1" w:themeTint="F2"/>
                <w:szCs w:val="26"/>
              </w:rPr>
              <w:t xml:space="preserve"> glossary sheet</w:t>
            </w:r>
          </w:p>
          <w:p w14:paraId="71FCF860" w14:textId="77777777" w:rsidR="00A91003" w:rsidRPr="0099258C" w:rsidRDefault="00A91003" w:rsidP="00A91003">
            <w:pPr>
              <w:pStyle w:val="ListParagraph"/>
              <w:numPr>
                <w:ilvl w:val="0"/>
                <w:numId w:val="12"/>
              </w:numPr>
              <w:rPr>
                <w:rFonts w:ascii="Arial" w:hAnsi="Arial" w:cs="Arial"/>
                <w:color w:val="0D0D0D" w:themeColor="text1" w:themeTint="F2"/>
                <w:szCs w:val="26"/>
                <w:highlight w:val="yellow"/>
              </w:rPr>
            </w:pPr>
            <w:r w:rsidRPr="0099258C">
              <w:rPr>
                <w:rFonts w:ascii="Arial" w:hAnsi="Arial" w:cs="Arial"/>
                <w:color w:val="0D0D0D" w:themeColor="text1" w:themeTint="F2"/>
                <w:szCs w:val="26"/>
                <w:highlight w:val="yellow"/>
              </w:rPr>
              <w:t>Discussion and debate</w:t>
            </w:r>
          </w:p>
          <w:p w14:paraId="37A95451" w14:textId="77777777" w:rsidR="00232F86" w:rsidRDefault="00A91003" w:rsidP="00A91003">
            <w:pPr>
              <w:pStyle w:val="ListParagraph"/>
              <w:numPr>
                <w:ilvl w:val="0"/>
                <w:numId w:val="12"/>
              </w:numPr>
              <w:rPr>
                <w:rFonts w:ascii="Arial" w:hAnsi="Arial" w:cs="Arial"/>
                <w:color w:val="0D0D0D" w:themeColor="text1" w:themeTint="F2"/>
                <w:szCs w:val="26"/>
              </w:rPr>
            </w:pPr>
            <w:r w:rsidRPr="00A91003">
              <w:rPr>
                <w:rFonts w:ascii="Arial" w:hAnsi="Arial" w:cs="Arial"/>
                <w:color w:val="0D0D0D" w:themeColor="text1" w:themeTint="F2"/>
                <w:szCs w:val="26"/>
              </w:rPr>
              <w:t>Challenging reading tasks</w:t>
            </w:r>
          </w:p>
          <w:p w14:paraId="0C0B1714" w14:textId="5C31D159" w:rsidR="00CE77B2" w:rsidRPr="00A91003" w:rsidRDefault="00CE77B2" w:rsidP="00A91003">
            <w:pPr>
              <w:pStyle w:val="ListParagraph"/>
              <w:numPr>
                <w:ilvl w:val="0"/>
                <w:numId w:val="12"/>
              </w:numPr>
              <w:rPr>
                <w:rFonts w:ascii="Arial" w:hAnsi="Arial" w:cs="Arial"/>
                <w:color w:val="0D0D0D" w:themeColor="text1" w:themeTint="F2"/>
                <w:szCs w:val="26"/>
              </w:rPr>
            </w:pPr>
            <w:r w:rsidRPr="0099258C">
              <w:rPr>
                <w:rFonts w:ascii="Arial" w:hAnsi="Arial" w:cs="Arial"/>
                <w:color w:val="0D0D0D" w:themeColor="text1" w:themeTint="F2"/>
                <w:szCs w:val="26"/>
                <w:highlight w:val="yellow"/>
              </w:rPr>
              <w:t>Voice 21</w:t>
            </w:r>
          </w:p>
        </w:tc>
      </w:tr>
      <w:tr w:rsidR="00FE39B0" w14:paraId="3BFB9D98" w14:textId="77777777" w:rsidTr="00861DB1">
        <w:trPr>
          <w:trHeight w:val="1137"/>
        </w:trPr>
        <w:tc>
          <w:tcPr>
            <w:tcW w:w="1308" w:type="dxa"/>
          </w:tcPr>
          <w:p w14:paraId="3B143CD1" w14:textId="50852FAE" w:rsidR="00FE39B0" w:rsidRPr="00CD02FA" w:rsidRDefault="00CD02FA" w:rsidP="001F1F0C">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4357" w:type="dxa"/>
          </w:tcPr>
          <w:p w14:paraId="66053F38" w14:textId="77777777" w:rsidR="009A1D31" w:rsidRPr="006E7A4E" w:rsidRDefault="009A1D31" w:rsidP="00A15415">
            <w:pPr>
              <w:jc w:val="center"/>
              <w:rPr>
                <w:rFonts w:ascii="Arial" w:hAnsi="Arial" w:cs="Arial"/>
                <w:b/>
                <w:color w:val="0D0D0D" w:themeColor="text1" w:themeTint="F2"/>
                <w:szCs w:val="26"/>
              </w:rPr>
            </w:pPr>
            <w:r w:rsidRPr="006E7A4E">
              <w:rPr>
                <w:rFonts w:ascii="Arial" w:hAnsi="Arial" w:cs="Arial"/>
                <w:b/>
                <w:color w:val="0D0D0D" w:themeColor="text1" w:themeTint="F2"/>
                <w:szCs w:val="26"/>
              </w:rPr>
              <w:t>Drugs</w:t>
            </w:r>
          </w:p>
          <w:p w14:paraId="741D0A49" w14:textId="77777777" w:rsidR="00A15415" w:rsidRDefault="00A15415" w:rsidP="009A1D31">
            <w:pPr>
              <w:rPr>
                <w:rFonts w:ascii="Arial" w:hAnsi="Arial" w:cs="Arial"/>
                <w:color w:val="0D0D0D" w:themeColor="text1" w:themeTint="F2"/>
                <w:szCs w:val="26"/>
              </w:rPr>
            </w:pPr>
          </w:p>
          <w:p w14:paraId="19049BAC" w14:textId="44092B9D" w:rsidR="009A1D31" w:rsidRPr="00DD5C62" w:rsidRDefault="009A1D31" w:rsidP="00DD5C62">
            <w:pPr>
              <w:pStyle w:val="ListParagraph"/>
              <w:numPr>
                <w:ilvl w:val="0"/>
                <w:numId w:val="21"/>
              </w:numPr>
              <w:rPr>
                <w:rFonts w:ascii="Arial" w:hAnsi="Arial" w:cs="Arial"/>
                <w:color w:val="0D0D0D" w:themeColor="text1" w:themeTint="F2"/>
                <w:szCs w:val="26"/>
              </w:rPr>
            </w:pPr>
            <w:r w:rsidRPr="00DD5C62">
              <w:rPr>
                <w:rFonts w:ascii="Arial" w:hAnsi="Arial" w:cs="Arial"/>
                <w:color w:val="0D0D0D" w:themeColor="text1" w:themeTint="F2"/>
                <w:szCs w:val="26"/>
              </w:rPr>
              <w:t>Legal drugs inc</w:t>
            </w:r>
            <w:r w:rsidR="00DD5C62" w:rsidRPr="00DD5C62">
              <w:rPr>
                <w:rFonts w:ascii="Arial" w:hAnsi="Arial" w:cs="Arial"/>
                <w:color w:val="0D0D0D" w:themeColor="text1" w:themeTint="F2"/>
                <w:szCs w:val="26"/>
              </w:rPr>
              <w:t>luding</w:t>
            </w:r>
            <w:r w:rsidRPr="00DD5C62">
              <w:rPr>
                <w:rFonts w:ascii="Arial" w:hAnsi="Arial" w:cs="Arial"/>
                <w:color w:val="0D0D0D" w:themeColor="text1" w:themeTint="F2"/>
                <w:szCs w:val="26"/>
              </w:rPr>
              <w:t xml:space="preserve"> NPSs and the law</w:t>
            </w:r>
          </w:p>
          <w:p w14:paraId="60D4D971" w14:textId="77777777" w:rsidR="009A1D31" w:rsidRPr="00DD5C62" w:rsidRDefault="009A1D31" w:rsidP="00DD5C62">
            <w:pPr>
              <w:pStyle w:val="ListParagraph"/>
              <w:numPr>
                <w:ilvl w:val="0"/>
                <w:numId w:val="21"/>
              </w:numPr>
              <w:rPr>
                <w:rFonts w:ascii="Arial" w:hAnsi="Arial" w:cs="Arial"/>
                <w:color w:val="0D0D0D" w:themeColor="text1" w:themeTint="F2"/>
                <w:szCs w:val="26"/>
              </w:rPr>
            </w:pPr>
            <w:r w:rsidRPr="00DD5C62">
              <w:rPr>
                <w:rFonts w:ascii="Arial" w:hAnsi="Arial" w:cs="Arial"/>
                <w:color w:val="0D0D0D" w:themeColor="text1" w:themeTint="F2"/>
                <w:szCs w:val="26"/>
              </w:rPr>
              <w:t>Illegal drugs and the law</w:t>
            </w:r>
          </w:p>
          <w:p w14:paraId="60A6BA96" w14:textId="77777777" w:rsidR="009A1D31" w:rsidRPr="00DD5C62" w:rsidRDefault="009A1D31" w:rsidP="00DD5C62">
            <w:pPr>
              <w:pStyle w:val="ListParagraph"/>
              <w:numPr>
                <w:ilvl w:val="0"/>
                <w:numId w:val="21"/>
              </w:numPr>
              <w:rPr>
                <w:rFonts w:ascii="Arial" w:hAnsi="Arial" w:cs="Arial"/>
                <w:color w:val="0D0D0D" w:themeColor="text1" w:themeTint="F2"/>
                <w:szCs w:val="26"/>
              </w:rPr>
            </w:pPr>
            <w:r w:rsidRPr="00DD5C62">
              <w:rPr>
                <w:rFonts w:ascii="Arial" w:hAnsi="Arial" w:cs="Arial"/>
                <w:color w:val="0D0D0D" w:themeColor="text1" w:themeTint="F2"/>
                <w:szCs w:val="26"/>
              </w:rPr>
              <w:t>Attitudes towards drug and drug taking including religious attitudes</w:t>
            </w:r>
          </w:p>
          <w:p w14:paraId="7750F3F7" w14:textId="77777777" w:rsidR="009A1D31" w:rsidRPr="00DD5C62" w:rsidRDefault="009A1D31" w:rsidP="00DD5C62">
            <w:pPr>
              <w:pStyle w:val="ListParagraph"/>
              <w:numPr>
                <w:ilvl w:val="0"/>
                <w:numId w:val="21"/>
              </w:numPr>
              <w:rPr>
                <w:rFonts w:ascii="Arial" w:hAnsi="Arial" w:cs="Arial"/>
                <w:color w:val="0D0D0D" w:themeColor="text1" w:themeTint="F2"/>
                <w:szCs w:val="26"/>
              </w:rPr>
            </w:pPr>
            <w:r w:rsidRPr="00DD5C62">
              <w:rPr>
                <w:rFonts w:ascii="Arial" w:hAnsi="Arial" w:cs="Arial"/>
                <w:color w:val="0D0D0D" w:themeColor="text1" w:themeTint="F2"/>
                <w:szCs w:val="26"/>
              </w:rPr>
              <w:t xml:space="preserve">Vaping/e-cigarettes </w:t>
            </w:r>
          </w:p>
          <w:p w14:paraId="126DE81C" w14:textId="505B408B" w:rsidR="00232F86" w:rsidRPr="00CD02FA" w:rsidRDefault="00232F86" w:rsidP="009A1D31">
            <w:pPr>
              <w:rPr>
                <w:rFonts w:ascii="Arial" w:hAnsi="Arial" w:cs="Arial"/>
                <w:color w:val="0D0D0D" w:themeColor="text1" w:themeTint="F2"/>
                <w:sz w:val="24"/>
                <w:szCs w:val="26"/>
              </w:rPr>
            </w:pPr>
          </w:p>
        </w:tc>
        <w:tc>
          <w:tcPr>
            <w:tcW w:w="4253" w:type="dxa"/>
          </w:tcPr>
          <w:p w14:paraId="30B4B8A5" w14:textId="77777777" w:rsidR="00DE6F11" w:rsidRDefault="00DE6F11" w:rsidP="00DE6F11">
            <w:pPr>
              <w:rPr>
                <w:rFonts w:ascii="Arial" w:hAnsi="Arial" w:cs="Arial"/>
                <w:color w:val="0D0D0D" w:themeColor="text1" w:themeTint="F2"/>
                <w:szCs w:val="26"/>
              </w:rPr>
            </w:pPr>
            <w:r>
              <w:rPr>
                <w:rFonts w:ascii="Arial" w:hAnsi="Arial" w:cs="Arial"/>
                <w:color w:val="0D0D0D" w:themeColor="text1" w:themeTint="F2"/>
                <w:szCs w:val="26"/>
              </w:rPr>
              <w:t xml:space="preserve">Pupils will complete Knowledge Expert Quizzes throughout this unit on all topics taught </w:t>
            </w:r>
          </w:p>
          <w:p w14:paraId="201C6EC8" w14:textId="77777777" w:rsidR="00DE6F11" w:rsidRDefault="00DE6F11" w:rsidP="00DE6F11">
            <w:pPr>
              <w:rPr>
                <w:rFonts w:ascii="Arial" w:hAnsi="Arial" w:cs="Arial"/>
                <w:color w:val="0D0D0D" w:themeColor="text1" w:themeTint="F2"/>
                <w:szCs w:val="26"/>
              </w:rPr>
            </w:pPr>
          </w:p>
          <w:p w14:paraId="1D480F00" w14:textId="6296F4F7" w:rsidR="00DE6F11" w:rsidRDefault="00DE6F11" w:rsidP="00DE6F11">
            <w:pPr>
              <w:rPr>
                <w:rFonts w:ascii="Arial" w:hAnsi="Arial" w:cs="Arial"/>
                <w:color w:val="0D0D0D" w:themeColor="text1" w:themeTint="F2"/>
                <w:szCs w:val="26"/>
              </w:rPr>
            </w:pPr>
            <w:r>
              <w:rPr>
                <w:rFonts w:ascii="Arial" w:hAnsi="Arial" w:cs="Arial"/>
                <w:color w:val="0D0D0D" w:themeColor="text1" w:themeTint="F2"/>
                <w:szCs w:val="26"/>
              </w:rPr>
              <w:t>Pupils will complete their Key Topic Test 3 for this unit at the start of half term 6</w:t>
            </w:r>
          </w:p>
          <w:p w14:paraId="7DD2A427" w14:textId="1B400206" w:rsidR="00DE6F11" w:rsidRDefault="00DE6F11" w:rsidP="00DE6F11">
            <w:pPr>
              <w:rPr>
                <w:rFonts w:ascii="Arial" w:hAnsi="Arial" w:cs="Arial"/>
                <w:color w:val="0D0D0D" w:themeColor="text1" w:themeTint="F2"/>
                <w:szCs w:val="26"/>
              </w:rPr>
            </w:pPr>
          </w:p>
          <w:p w14:paraId="1D6E26E8" w14:textId="09270F38" w:rsidR="002D1098" w:rsidRPr="00CD02FA" w:rsidRDefault="002D1098" w:rsidP="009A1D31">
            <w:pPr>
              <w:rPr>
                <w:rFonts w:ascii="Arial" w:hAnsi="Arial" w:cs="Arial"/>
                <w:color w:val="0D0D0D" w:themeColor="text1" w:themeTint="F2"/>
                <w:sz w:val="24"/>
                <w:szCs w:val="26"/>
              </w:rPr>
            </w:pPr>
          </w:p>
        </w:tc>
        <w:tc>
          <w:tcPr>
            <w:tcW w:w="2977" w:type="dxa"/>
          </w:tcPr>
          <w:p w14:paraId="25D7569E" w14:textId="01717A2A" w:rsidR="002D1098" w:rsidRPr="00CD02FA" w:rsidRDefault="009A1D31" w:rsidP="00825BEA">
            <w:pPr>
              <w:rPr>
                <w:rFonts w:ascii="Arial" w:hAnsi="Arial" w:cs="Arial"/>
                <w:color w:val="0D0D0D" w:themeColor="text1" w:themeTint="F2"/>
                <w:sz w:val="24"/>
                <w:szCs w:val="26"/>
              </w:rPr>
            </w:pPr>
            <w:r>
              <w:rPr>
                <w:rFonts w:ascii="Arial" w:hAnsi="Arial" w:cs="Arial"/>
                <w:color w:val="0D0D0D" w:themeColor="text1" w:themeTint="F2"/>
                <w:sz w:val="24"/>
                <w:szCs w:val="26"/>
              </w:rPr>
              <w:t>This module of work builds on the drugs work done in Y</w:t>
            </w:r>
            <w:r w:rsidR="00B84BB6">
              <w:rPr>
                <w:rFonts w:ascii="Arial" w:hAnsi="Arial" w:cs="Arial"/>
                <w:color w:val="0D0D0D" w:themeColor="text1" w:themeTint="F2"/>
                <w:sz w:val="24"/>
                <w:szCs w:val="26"/>
              </w:rPr>
              <w:t>ea</w:t>
            </w:r>
            <w:r>
              <w:rPr>
                <w:rFonts w:ascii="Arial" w:hAnsi="Arial" w:cs="Arial"/>
                <w:color w:val="0D0D0D" w:themeColor="text1" w:themeTint="F2"/>
                <w:sz w:val="24"/>
                <w:szCs w:val="26"/>
              </w:rPr>
              <w:t>r</w:t>
            </w:r>
            <w:r w:rsidR="00B84BB6">
              <w:rPr>
                <w:rFonts w:ascii="Arial" w:hAnsi="Arial" w:cs="Arial"/>
                <w:color w:val="0D0D0D" w:themeColor="text1" w:themeTint="F2"/>
                <w:sz w:val="24"/>
                <w:szCs w:val="26"/>
              </w:rPr>
              <w:t xml:space="preserve"> </w:t>
            </w:r>
            <w:r>
              <w:rPr>
                <w:rFonts w:ascii="Arial" w:hAnsi="Arial" w:cs="Arial"/>
                <w:color w:val="0D0D0D" w:themeColor="text1" w:themeTint="F2"/>
                <w:sz w:val="24"/>
                <w:szCs w:val="26"/>
              </w:rPr>
              <w:t>9, examining the similarities and differences of legal and illegal dugs. It gets pupils to examine and question attitudes towards drugs and drug taking and whether legal drugs (medicines etc) can be just as harmful and addictive as illegal drugs. It also encourages examination of the wider consequences of drug use on society including the economy and the environment</w:t>
            </w:r>
          </w:p>
        </w:tc>
        <w:tc>
          <w:tcPr>
            <w:tcW w:w="2911" w:type="dxa"/>
          </w:tcPr>
          <w:p w14:paraId="74E96759" w14:textId="77777777" w:rsidR="00B84BB6" w:rsidRDefault="00B84BB6" w:rsidP="00B84BB6">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Key words glossary sheet</w:t>
            </w:r>
          </w:p>
          <w:p w14:paraId="392EB34C" w14:textId="77777777" w:rsidR="00B84BB6" w:rsidRPr="0099258C" w:rsidRDefault="00B84BB6" w:rsidP="00B84BB6">
            <w:pPr>
              <w:pStyle w:val="ListParagraph"/>
              <w:numPr>
                <w:ilvl w:val="0"/>
                <w:numId w:val="12"/>
              </w:numPr>
              <w:rPr>
                <w:rFonts w:ascii="Arial" w:hAnsi="Arial" w:cs="Arial"/>
                <w:color w:val="0D0D0D" w:themeColor="text1" w:themeTint="F2"/>
                <w:szCs w:val="26"/>
                <w:highlight w:val="yellow"/>
              </w:rPr>
            </w:pPr>
            <w:r w:rsidRPr="0099258C">
              <w:rPr>
                <w:rFonts w:ascii="Arial" w:hAnsi="Arial" w:cs="Arial"/>
                <w:color w:val="0D0D0D" w:themeColor="text1" w:themeTint="F2"/>
                <w:szCs w:val="26"/>
                <w:highlight w:val="yellow"/>
              </w:rPr>
              <w:t>Discussion and debate</w:t>
            </w:r>
          </w:p>
          <w:p w14:paraId="4FA14F16" w14:textId="77777777" w:rsidR="00B84BB6" w:rsidRDefault="00B84BB6" w:rsidP="00B84BB6">
            <w:pPr>
              <w:pStyle w:val="ListParagraph"/>
              <w:numPr>
                <w:ilvl w:val="0"/>
                <w:numId w:val="12"/>
              </w:numPr>
              <w:rPr>
                <w:rFonts w:ascii="Arial" w:hAnsi="Arial" w:cs="Arial"/>
                <w:color w:val="0D0D0D" w:themeColor="text1" w:themeTint="F2"/>
                <w:szCs w:val="26"/>
              </w:rPr>
            </w:pPr>
            <w:r w:rsidRPr="00A91003">
              <w:rPr>
                <w:rFonts w:ascii="Arial" w:hAnsi="Arial" w:cs="Arial"/>
                <w:color w:val="0D0D0D" w:themeColor="text1" w:themeTint="F2"/>
                <w:szCs w:val="26"/>
              </w:rPr>
              <w:t>Challenging reading tasks</w:t>
            </w:r>
          </w:p>
          <w:p w14:paraId="3FF4D619" w14:textId="77777777" w:rsidR="00FE39B0" w:rsidRPr="0099258C" w:rsidRDefault="00B84BB6" w:rsidP="00B84BB6">
            <w:pPr>
              <w:pStyle w:val="ListParagraph"/>
              <w:numPr>
                <w:ilvl w:val="0"/>
                <w:numId w:val="17"/>
              </w:numPr>
              <w:rPr>
                <w:rFonts w:ascii="Arial" w:hAnsi="Arial" w:cs="Arial"/>
                <w:color w:val="0D0D0D" w:themeColor="text1" w:themeTint="F2"/>
                <w:szCs w:val="26"/>
                <w:highlight w:val="yellow"/>
              </w:rPr>
            </w:pPr>
            <w:r w:rsidRPr="0099258C">
              <w:rPr>
                <w:rFonts w:ascii="Arial" w:hAnsi="Arial" w:cs="Arial"/>
                <w:color w:val="0D0D0D" w:themeColor="text1" w:themeTint="F2"/>
                <w:szCs w:val="26"/>
                <w:highlight w:val="yellow"/>
              </w:rPr>
              <w:t>Voice 21</w:t>
            </w:r>
          </w:p>
          <w:p w14:paraId="612C9572" w14:textId="77777777" w:rsidR="0099258C" w:rsidRDefault="0099258C" w:rsidP="0099258C">
            <w:pPr>
              <w:rPr>
                <w:rFonts w:ascii="Arial" w:hAnsi="Arial" w:cs="Arial"/>
                <w:color w:val="0D0D0D" w:themeColor="text1" w:themeTint="F2"/>
                <w:szCs w:val="26"/>
                <w:highlight w:val="yellow"/>
              </w:rPr>
            </w:pPr>
          </w:p>
          <w:p w14:paraId="5122B80D" w14:textId="3D6574A2" w:rsidR="00DD5C62" w:rsidRPr="0099258C" w:rsidRDefault="0099258C" w:rsidP="0099258C">
            <w:pPr>
              <w:rPr>
                <w:rFonts w:ascii="Arial" w:hAnsi="Arial" w:cs="Arial"/>
                <w:color w:val="0D0D0D" w:themeColor="text1" w:themeTint="F2"/>
                <w:szCs w:val="26"/>
              </w:rPr>
            </w:pPr>
            <w:r>
              <w:rPr>
                <w:rFonts w:ascii="Arial" w:hAnsi="Arial" w:cs="Arial"/>
                <w:color w:val="0D0D0D" w:themeColor="text1" w:themeTint="F2"/>
                <w:szCs w:val="26"/>
                <w:highlight w:val="yellow"/>
              </w:rPr>
              <w:t xml:space="preserve">Oracy - </w:t>
            </w:r>
            <w:bookmarkStart w:id="0" w:name="_GoBack"/>
            <w:bookmarkEnd w:id="0"/>
            <w:r w:rsidR="00DD5C62" w:rsidRPr="0099258C">
              <w:rPr>
                <w:rFonts w:ascii="Arial" w:hAnsi="Arial" w:cs="Arial"/>
                <w:color w:val="0D0D0D" w:themeColor="text1" w:themeTint="F2"/>
                <w:szCs w:val="26"/>
                <w:highlight w:val="yellow"/>
              </w:rPr>
              <w:t>Presentations on drugs</w:t>
            </w:r>
          </w:p>
        </w:tc>
      </w:tr>
    </w:tbl>
    <w:p w14:paraId="2D8DC70D" w14:textId="09427238" w:rsidR="00E45332" w:rsidRPr="00825BEA" w:rsidRDefault="00E45332" w:rsidP="00825BEA">
      <w:pPr>
        <w:spacing w:line="276" w:lineRule="auto"/>
        <w:rPr>
          <w:rFonts w:asciiTheme="majorHAnsi" w:hAnsiTheme="majorHAnsi" w:cstheme="majorHAnsi"/>
          <w:sz w:val="28"/>
          <w:szCs w:val="26"/>
        </w:rPr>
      </w:pPr>
    </w:p>
    <w:sectPr w:rsidR="00E45332" w:rsidRPr="00825BEA"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02A21DC6" w14:textId="12078031" w:rsidR="00A2239D" w:rsidRDefault="0099258C">
        <w:pPr>
          <w:pStyle w:val="Header"/>
        </w:pPr>
        <w:r>
          <w:rPr>
            <w:noProof/>
            <w:lang w:val="en-US"/>
          </w:rPr>
          <w:pict w14:anchorId="155A0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6EAD"/>
    <w:multiLevelType w:val="hybridMultilevel"/>
    <w:tmpl w:val="9F54C8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473000F"/>
    <w:multiLevelType w:val="hybridMultilevel"/>
    <w:tmpl w:val="E2EE71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415C9"/>
    <w:multiLevelType w:val="hybridMultilevel"/>
    <w:tmpl w:val="12080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9661D"/>
    <w:multiLevelType w:val="hybridMultilevel"/>
    <w:tmpl w:val="6BE4A0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308D4"/>
    <w:multiLevelType w:val="hybridMultilevel"/>
    <w:tmpl w:val="C9EE6A6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F37CC4"/>
    <w:multiLevelType w:val="hybridMultilevel"/>
    <w:tmpl w:val="7C38F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10" w15:restartNumberingAfterBreak="0">
    <w:nsid w:val="499D4260"/>
    <w:multiLevelType w:val="hybridMultilevel"/>
    <w:tmpl w:val="5BB248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86F7E"/>
    <w:multiLevelType w:val="hybridMultilevel"/>
    <w:tmpl w:val="E8A8F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A4712"/>
    <w:multiLevelType w:val="hybridMultilevel"/>
    <w:tmpl w:val="13EA36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76521"/>
    <w:multiLevelType w:val="hybridMultilevel"/>
    <w:tmpl w:val="FD0410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A281F"/>
    <w:multiLevelType w:val="hybridMultilevel"/>
    <w:tmpl w:val="FC76EFDE"/>
    <w:lvl w:ilvl="0" w:tplc="77DCD9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9"/>
  </w:num>
  <w:num w:numId="2">
    <w:abstractNumId w:val="1"/>
  </w:num>
  <w:num w:numId="3">
    <w:abstractNumId w:val="13"/>
  </w:num>
  <w:num w:numId="4">
    <w:abstractNumId w:val="15"/>
  </w:num>
  <w:num w:numId="5">
    <w:abstractNumId w:val="8"/>
  </w:num>
  <w:num w:numId="6">
    <w:abstractNumId w:val="16"/>
  </w:num>
  <w:num w:numId="7">
    <w:abstractNumId w:val="14"/>
  </w:num>
  <w:num w:numId="8">
    <w:abstractNumId w:val="20"/>
  </w:num>
  <w:num w:numId="9">
    <w:abstractNumId w:val="6"/>
  </w:num>
  <w:num w:numId="10">
    <w:abstractNumId w:val="12"/>
  </w:num>
  <w:num w:numId="11">
    <w:abstractNumId w:val="7"/>
  </w:num>
  <w:num w:numId="12">
    <w:abstractNumId w:val="0"/>
  </w:num>
  <w:num w:numId="13">
    <w:abstractNumId w:val="2"/>
  </w:num>
  <w:num w:numId="14">
    <w:abstractNumId w:val="17"/>
  </w:num>
  <w:num w:numId="15">
    <w:abstractNumId w:val="18"/>
  </w:num>
  <w:num w:numId="16">
    <w:abstractNumId w:val="4"/>
  </w:num>
  <w:num w:numId="17">
    <w:abstractNumId w:val="3"/>
  </w:num>
  <w:num w:numId="18">
    <w:abstractNumId w:val="19"/>
  </w:num>
  <w:num w:numId="19">
    <w:abstractNumId w:val="11"/>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1221E"/>
    <w:rsid w:val="00047CB8"/>
    <w:rsid w:val="000A0008"/>
    <w:rsid w:val="000A285E"/>
    <w:rsid w:val="000A6A12"/>
    <w:rsid w:val="000C486E"/>
    <w:rsid w:val="0014166E"/>
    <w:rsid w:val="00146FCA"/>
    <w:rsid w:val="00147B3E"/>
    <w:rsid w:val="001A557B"/>
    <w:rsid w:val="001D4DB6"/>
    <w:rsid w:val="001E055B"/>
    <w:rsid w:val="001F00D2"/>
    <w:rsid w:val="001F1F0C"/>
    <w:rsid w:val="00232F86"/>
    <w:rsid w:val="002546B1"/>
    <w:rsid w:val="002A4AB4"/>
    <w:rsid w:val="002D1098"/>
    <w:rsid w:val="00344B5A"/>
    <w:rsid w:val="00345C37"/>
    <w:rsid w:val="003504CC"/>
    <w:rsid w:val="003D0A50"/>
    <w:rsid w:val="003D536E"/>
    <w:rsid w:val="0043079F"/>
    <w:rsid w:val="004B29C8"/>
    <w:rsid w:val="00520F3C"/>
    <w:rsid w:val="0052531D"/>
    <w:rsid w:val="00551097"/>
    <w:rsid w:val="0055507A"/>
    <w:rsid w:val="005904CE"/>
    <w:rsid w:val="005E274E"/>
    <w:rsid w:val="00626FA1"/>
    <w:rsid w:val="00655D02"/>
    <w:rsid w:val="006A3BBD"/>
    <w:rsid w:val="006C026C"/>
    <w:rsid w:val="006D71DA"/>
    <w:rsid w:val="006E7A4E"/>
    <w:rsid w:val="007003D0"/>
    <w:rsid w:val="00754F28"/>
    <w:rsid w:val="00782B10"/>
    <w:rsid w:val="00790383"/>
    <w:rsid w:val="007B465E"/>
    <w:rsid w:val="007C3221"/>
    <w:rsid w:val="007D43CF"/>
    <w:rsid w:val="007D6C68"/>
    <w:rsid w:val="00820D92"/>
    <w:rsid w:val="00825BEA"/>
    <w:rsid w:val="008436B3"/>
    <w:rsid w:val="0085624D"/>
    <w:rsid w:val="00861DB1"/>
    <w:rsid w:val="00871058"/>
    <w:rsid w:val="00872789"/>
    <w:rsid w:val="008B73AD"/>
    <w:rsid w:val="008F07B2"/>
    <w:rsid w:val="00926793"/>
    <w:rsid w:val="009316F7"/>
    <w:rsid w:val="0095781B"/>
    <w:rsid w:val="009742D2"/>
    <w:rsid w:val="0099258C"/>
    <w:rsid w:val="009A1D31"/>
    <w:rsid w:val="009D77A6"/>
    <w:rsid w:val="00A02EBC"/>
    <w:rsid w:val="00A12C01"/>
    <w:rsid w:val="00A15415"/>
    <w:rsid w:val="00A2239D"/>
    <w:rsid w:val="00A2784D"/>
    <w:rsid w:val="00A4034B"/>
    <w:rsid w:val="00A91003"/>
    <w:rsid w:val="00AB601B"/>
    <w:rsid w:val="00AC67EA"/>
    <w:rsid w:val="00AE4628"/>
    <w:rsid w:val="00B1074C"/>
    <w:rsid w:val="00B62A71"/>
    <w:rsid w:val="00B62AF8"/>
    <w:rsid w:val="00B84BB6"/>
    <w:rsid w:val="00BD65CA"/>
    <w:rsid w:val="00C006F8"/>
    <w:rsid w:val="00CB5E3E"/>
    <w:rsid w:val="00CC077A"/>
    <w:rsid w:val="00CD02FA"/>
    <w:rsid w:val="00CE77B2"/>
    <w:rsid w:val="00CF2AF2"/>
    <w:rsid w:val="00D24556"/>
    <w:rsid w:val="00D35F50"/>
    <w:rsid w:val="00D57080"/>
    <w:rsid w:val="00DC0430"/>
    <w:rsid w:val="00DD04D3"/>
    <w:rsid w:val="00DD5C62"/>
    <w:rsid w:val="00DE6F11"/>
    <w:rsid w:val="00E07B5A"/>
    <w:rsid w:val="00E45332"/>
    <w:rsid w:val="00E608BF"/>
    <w:rsid w:val="00E83325"/>
    <w:rsid w:val="00E83A73"/>
    <w:rsid w:val="00E94961"/>
    <w:rsid w:val="00EC16D2"/>
    <w:rsid w:val="00EE58DF"/>
    <w:rsid w:val="00F91670"/>
    <w:rsid w:val="00FE39B0"/>
    <w:rsid w:val="00FF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86680">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RE - Miss Lewis</cp:lastModifiedBy>
  <cp:revision>4</cp:revision>
  <cp:lastPrinted>2021-05-04T13:21:00Z</cp:lastPrinted>
  <dcterms:created xsi:type="dcterms:W3CDTF">2025-07-11T11:13:00Z</dcterms:created>
  <dcterms:modified xsi:type="dcterms:W3CDTF">2025-07-15T10:22:00Z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-1244665386</vt:i4>
  </property>
  <property fmtid="{D5CDD505-2E9C-101B-9397-08002B2CF9AE}" pid="3" name="_NewReviewCycle">
    <vt:lpwstr/>
  </property>
  <property fmtid="{D5CDD505-2E9C-101B-9397-08002B2CF9AE}" pid="4" name="_EmailSubject">
    <vt:lpwstr/>
  </property>
  <property fmtid="{D5CDD505-2E9C-101B-9397-08002B2CF9AE}" pid="5" name="_AuthorEmail">
    <vt:lpwstr>Elewis@fairfieldhighschool.co.uk</vt:lpwstr>
  </property>
  <property fmtid="{D5CDD505-2E9C-101B-9397-08002B2CF9AE}" pid="6" name="_AuthorEmailDisplayName">
    <vt:lpwstr>RE - Miss Lewis</vt:lpwstr>
  </property>
  <property fmtid="{D5CDD505-2E9C-101B-9397-08002B2CF9AE}" pid="7" name="_PreviousAdHocReviewCycleID">
    <vt:i4>1109001760</vt:i4>
  </property>
</Properties>
</file>