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E577" w14:textId="09F75238" w:rsidR="003D0A50" w:rsidRPr="00A37B23" w:rsidRDefault="008F07B2" w:rsidP="008F07B2">
      <w:pPr>
        <w:ind w:firstLine="720"/>
        <w:rPr>
          <w:rFonts w:ascii="Century Gothic" w:hAnsi="Century Gothic" w:cs="Arial"/>
          <w:b/>
          <w:color w:val="404040" w:themeColor="text1" w:themeTint="BF"/>
          <w:sz w:val="24"/>
          <w:szCs w:val="26"/>
        </w:rPr>
      </w:pPr>
      <w:r w:rsidRPr="00A37B23">
        <w:rPr>
          <w:rFonts w:ascii="Century Gothic" w:hAnsi="Century Gothic" w:cs="Arial"/>
          <w:b/>
          <w:noProof/>
          <w:color w:val="404040" w:themeColor="text1" w:themeTint="BF"/>
          <w:sz w:val="24"/>
          <w:szCs w:val="26"/>
          <w:lang w:eastAsia="en-GB"/>
        </w:rPr>
        <w:drawing>
          <wp:anchor distT="0" distB="0" distL="114300" distR="114300" simplePos="0" relativeHeight="251658240" behindDoc="0" locked="0" layoutInCell="1" allowOverlap="1" wp14:anchorId="09A2FFFD" wp14:editId="4D4333E0">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B23">
        <w:rPr>
          <w:rFonts w:ascii="Century Gothic" w:hAnsi="Century Gothic" w:cs="Arial"/>
          <w:b/>
          <w:color w:val="404040" w:themeColor="text1" w:themeTint="BF"/>
          <w:sz w:val="24"/>
          <w:szCs w:val="26"/>
        </w:rPr>
        <w:t xml:space="preserve">    </w:t>
      </w:r>
      <w:r w:rsidR="00FE39B0" w:rsidRPr="00A37B23">
        <w:rPr>
          <w:rFonts w:ascii="Century Gothic" w:hAnsi="Century Gothic" w:cs="Arial"/>
          <w:b/>
          <w:color w:val="404040" w:themeColor="text1" w:themeTint="BF"/>
          <w:sz w:val="24"/>
          <w:szCs w:val="26"/>
        </w:rPr>
        <w:t xml:space="preserve">Fairfield High School for Girls </w:t>
      </w:r>
      <w:r w:rsidRPr="00A37B23">
        <w:rPr>
          <w:rFonts w:ascii="Century Gothic" w:hAnsi="Century Gothic" w:cs="Arial"/>
          <w:b/>
          <w:color w:val="404040" w:themeColor="text1" w:themeTint="BF"/>
          <w:sz w:val="24"/>
          <w:szCs w:val="26"/>
        </w:rPr>
        <w:t xml:space="preserve">              </w:t>
      </w:r>
      <w:r w:rsidR="00CD02FA" w:rsidRPr="00A37B23">
        <w:rPr>
          <w:rFonts w:ascii="Century Gothic" w:hAnsi="Century Gothic" w:cs="Arial"/>
          <w:b/>
          <w:color w:val="404040" w:themeColor="text1" w:themeTint="BF"/>
          <w:sz w:val="24"/>
          <w:szCs w:val="26"/>
        </w:rPr>
        <w:t xml:space="preserve">      </w:t>
      </w:r>
      <w:r w:rsidR="00A2239D" w:rsidRPr="00A37B23">
        <w:rPr>
          <w:rFonts w:ascii="Century Gothic" w:hAnsi="Century Gothic" w:cs="Arial"/>
          <w:b/>
          <w:color w:val="404040" w:themeColor="text1" w:themeTint="BF"/>
          <w:sz w:val="24"/>
          <w:szCs w:val="26"/>
        </w:rPr>
        <w:t xml:space="preserve">     </w:t>
      </w:r>
      <w:r w:rsidR="00CD02FA" w:rsidRPr="00A37B23">
        <w:rPr>
          <w:rFonts w:ascii="Century Gothic" w:hAnsi="Century Gothic" w:cs="Arial"/>
          <w:b/>
          <w:color w:val="404040" w:themeColor="text1" w:themeTint="BF"/>
          <w:sz w:val="24"/>
          <w:szCs w:val="26"/>
        </w:rPr>
        <w:t xml:space="preserve">         </w:t>
      </w:r>
      <w:r w:rsidRPr="00A37B23">
        <w:rPr>
          <w:rFonts w:ascii="Century Gothic" w:hAnsi="Century Gothic" w:cs="Arial"/>
          <w:b/>
          <w:color w:val="404040" w:themeColor="text1" w:themeTint="BF"/>
          <w:sz w:val="24"/>
          <w:szCs w:val="26"/>
        </w:rPr>
        <w:t xml:space="preserve"> </w:t>
      </w:r>
      <w:r w:rsidR="00A2239D" w:rsidRPr="00A37B23">
        <w:rPr>
          <w:rFonts w:ascii="Century Gothic" w:hAnsi="Century Gothic" w:cs="Arial"/>
          <w:b/>
          <w:color w:val="404040" w:themeColor="text1" w:themeTint="BF"/>
          <w:sz w:val="24"/>
          <w:szCs w:val="26"/>
        </w:rPr>
        <w:t>Subject</w:t>
      </w:r>
      <w:r w:rsidR="00FE39B0" w:rsidRPr="00A37B23">
        <w:rPr>
          <w:rFonts w:ascii="Century Gothic" w:hAnsi="Century Gothic" w:cs="Arial"/>
          <w:b/>
          <w:color w:val="404040" w:themeColor="text1" w:themeTint="BF"/>
          <w:sz w:val="24"/>
          <w:szCs w:val="26"/>
        </w:rPr>
        <w:t xml:space="preserve"> – </w:t>
      </w:r>
      <w:r w:rsidR="00A2239D" w:rsidRPr="00A37B23">
        <w:rPr>
          <w:rFonts w:ascii="Century Gothic" w:hAnsi="Century Gothic" w:cs="Arial"/>
          <w:b/>
          <w:color w:val="404040" w:themeColor="text1" w:themeTint="BF"/>
          <w:sz w:val="24"/>
          <w:szCs w:val="26"/>
        </w:rPr>
        <w:t xml:space="preserve">Year </w:t>
      </w:r>
      <w:r w:rsidR="0023718C" w:rsidRPr="00A37B23">
        <w:rPr>
          <w:rFonts w:ascii="Century Gothic" w:hAnsi="Century Gothic" w:cs="Arial"/>
          <w:b/>
          <w:color w:val="404040" w:themeColor="text1" w:themeTint="BF"/>
          <w:sz w:val="24"/>
          <w:szCs w:val="26"/>
        </w:rPr>
        <w:t>1</w:t>
      </w:r>
      <w:r w:rsidR="00E43476" w:rsidRPr="00A37B23">
        <w:rPr>
          <w:rFonts w:ascii="Century Gothic" w:hAnsi="Century Gothic" w:cs="Arial"/>
          <w:b/>
          <w:color w:val="404040" w:themeColor="text1" w:themeTint="BF"/>
          <w:sz w:val="24"/>
          <w:szCs w:val="26"/>
        </w:rPr>
        <w:t>1</w:t>
      </w:r>
      <w:r w:rsidR="00FE39B0" w:rsidRPr="00A37B23">
        <w:rPr>
          <w:rFonts w:ascii="Century Gothic" w:hAnsi="Century Gothic" w:cs="Arial"/>
          <w:b/>
          <w:color w:val="404040" w:themeColor="text1" w:themeTint="BF"/>
          <w:sz w:val="24"/>
          <w:szCs w:val="26"/>
        </w:rPr>
        <w:tab/>
      </w:r>
      <w:r w:rsidR="00FE39B0" w:rsidRPr="00A37B23">
        <w:rPr>
          <w:rFonts w:ascii="Century Gothic" w:hAnsi="Century Gothic" w:cs="Arial"/>
          <w:b/>
          <w:color w:val="404040" w:themeColor="text1" w:themeTint="BF"/>
          <w:sz w:val="24"/>
          <w:szCs w:val="26"/>
        </w:rPr>
        <w:tab/>
      </w:r>
      <w:r w:rsidRPr="00A37B23">
        <w:rPr>
          <w:rFonts w:ascii="Century Gothic" w:hAnsi="Century Gothic" w:cs="Arial"/>
          <w:b/>
          <w:color w:val="404040" w:themeColor="text1" w:themeTint="BF"/>
          <w:sz w:val="24"/>
          <w:szCs w:val="26"/>
        </w:rPr>
        <w:t xml:space="preserve">       </w:t>
      </w:r>
      <w:r w:rsidRPr="00A37B23">
        <w:rPr>
          <w:rFonts w:ascii="Century Gothic" w:hAnsi="Century Gothic" w:cs="Arial"/>
          <w:b/>
          <w:color w:val="404040" w:themeColor="text1" w:themeTint="BF"/>
          <w:sz w:val="24"/>
          <w:szCs w:val="26"/>
        </w:rPr>
        <w:tab/>
      </w:r>
      <w:r w:rsidRPr="00A37B23">
        <w:rPr>
          <w:rFonts w:ascii="Century Gothic" w:hAnsi="Century Gothic" w:cs="Arial"/>
          <w:b/>
          <w:color w:val="404040" w:themeColor="text1" w:themeTint="BF"/>
          <w:sz w:val="24"/>
          <w:szCs w:val="26"/>
        </w:rPr>
        <w:tab/>
        <w:t xml:space="preserve">     </w:t>
      </w:r>
      <w:r w:rsidR="00CD02FA" w:rsidRPr="00A37B23">
        <w:rPr>
          <w:rFonts w:ascii="Century Gothic" w:hAnsi="Century Gothic" w:cs="Arial"/>
          <w:b/>
          <w:color w:val="404040" w:themeColor="text1" w:themeTint="BF"/>
          <w:sz w:val="24"/>
          <w:szCs w:val="26"/>
        </w:rPr>
        <w:tab/>
        <w:t xml:space="preserve">      </w:t>
      </w:r>
      <w:r w:rsidR="00FE39B0" w:rsidRPr="00A37B23">
        <w:rPr>
          <w:rFonts w:ascii="Century Gothic" w:hAnsi="Century Gothic" w:cs="Arial"/>
          <w:b/>
          <w:color w:val="404040" w:themeColor="text1" w:themeTint="BF"/>
          <w:sz w:val="24"/>
          <w:szCs w:val="26"/>
        </w:rPr>
        <w:t>Long-Term Plan 20</w:t>
      </w:r>
      <w:r w:rsidR="008B5177" w:rsidRPr="00A37B23">
        <w:rPr>
          <w:rFonts w:ascii="Century Gothic" w:hAnsi="Century Gothic" w:cs="Arial"/>
          <w:b/>
          <w:color w:val="404040" w:themeColor="text1" w:themeTint="BF"/>
          <w:sz w:val="24"/>
          <w:szCs w:val="26"/>
        </w:rPr>
        <w:t>2</w:t>
      </w:r>
      <w:r w:rsidR="00A37B23" w:rsidRPr="00A37B23">
        <w:rPr>
          <w:rFonts w:ascii="Century Gothic" w:hAnsi="Century Gothic" w:cs="Arial"/>
          <w:b/>
          <w:color w:val="404040" w:themeColor="text1" w:themeTint="BF"/>
          <w:sz w:val="24"/>
          <w:szCs w:val="26"/>
        </w:rPr>
        <w:t>5-</w:t>
      </w:r>
      <w:r w:rsidR="00FE39B0" w:rsidRPr="00A37B23">
        <w:rPr>
          <w:rFonts w:ascii="Century Gothic" w:hAnsi="Century Gothic" w:cs="Arial"/>
          <w:b/>
          <w:color w:val="404040" w:themeColor="text1" w:themeTint="BF"/>
          <w:sz w:val="24"/>
          <w:szCs w:val="26"/>
        </w:rPr>
        <w:t>20</w:t>
      </w:r>
      <w:r w:rsidR="008B5177" w:rsidRPr="00A37B23">
        <w:rPr>
          <w:rFonts w:ascii="Century Gothic" w:hAnsi="Century Gothic" w:cs="Arial"/>
          <w:b/>
          <w:color w:val="404040" w:themeColor="text1" w:themeTint="BF"/>
          <w:sz w:val="24"/>
          <w:szCs w:val="26"/>
        </w:rPr>
        <w:t>2</w:t>
      </w:r>
      <w:r w:rsidR="00A37B23" w:rsidRPr="00A37B23">
        <w:rPr>
          <w:rFonts w:ascii="Century Gothic" w:hAnsi="Century Gothic" w:cs="Arial"/>
          <w:b/>
          <w:color w:val="404040" w:themeColor="text1" w:themeTint="BF"/>
          <w:sz w:val="24"/>
          <w:szCs w:val="26"/>
        </w:rPr>
        <w:t>6</w:t>
      </w:r>
    </w:p>
    <w:p w14:paraId="1BEECCF7" w14:textId="77777777"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12"/>
        <w:gridCol w:w="2997"/>
        <w:gridCol w:w="3018"/>
        <w:gridCol w:w="4024"/>
        <w:gridCol w:w="4455"/>
      </w:tblGrid>
      <w:tr w:rsidR="00FE39B0" w:rsidRPr="00A37B23" w14:paraId="5C0DF94C" w14:textId="77777777" w:rsidTr="003E6453">
        <w:trPr>
          <w:trHeight w:val="840"/>
        </w:trPr>
        <w:tc>
          <w:tcPr>
            <w:tcW w:w="1308" w:type="dxa"/>
            <w:shd w:val="clear" w:color="auto" w:fill="C5E0B3" w:themeFill="accent6" w:themeFillTint="66"/>
            <w:vAlign w:val="center"/>
          </w:tcPr>
          <w:p w14:paraId="3339E531" w14:textId="77777777" w:rsidR="00FE39B0" w:rsidRPr="00A37B23" w:rsidRDefault="008F07B2" w:rsidP="008F07B2">
            <w:pPr>
              <w:jc w:val="center"/>
              <w:rPr>
                <w:rFonts w:ascii="Century Gothic" w:hAnsi="Century Gothic" w:cs="Arial"/>
                <w:b/>
                <w:color w:val="0D0D0D" w:themeColor="text1" w:themeTint="F2"/>
                <w:sz w:val="24"/>
                <w:szCs w:val="26"/>
              </w:rPr>
            </w:pPr>
            <w:r w:rsidRPr="00A37B23">
              <w:rPr>
                <w:rFonts w:ascii="Century Gothic" w:hAnsi="Century Gothic" w:cs="Arial"/>
                <w:b/>
                <w:color w:val="0D0D0D" w:themeColor="text1" w:themeTint="F2"/>
                <w:sz w:val="24"/>
                <w:szCs w:val="26"/>
              </w:rPr>
              <w:t>Calendar</w:t>
            </w:r>
          </w:p>
        </w:tc>
        <w:tc>
          <w:tcPr>
            <w:tcW w:w="2998" w:type="dxa"/>
            <w:shd w:val="clear" w:color="auto" w:fill="C5E0B3" w:themeFill="accent6" w:themeFillTint="66"/>
            <w:vAlign w:val="center"/>
          </w:tcPr>
          <w:p w14:paraId="4F1A4AE3" w14:textId="77777777" w:rsidR="00FE39B0" w:rsidRPr="00A37B23" w:rsidRDefault="008F07B2" w:rsidP="008F07B2">
            <w:pPr>
              <w:jc w:val="center"/>
              <w:rPr>
                <w:rFonts w:ascii="Century Gothic" w:hAnsi="Century Gothic" w:cs="Arial"/>
                <w:b/>
                <w:color w:val="0D0D0D" w:themeColor="text1" w:themeTint="F2"/>
                <w:sz w:val="24"/>
                <w:szCs w:val="26"/>
              </w:rPr>
            </w:pPr>
            <w:r w:rsidRPr="00A37B23">
              <w:rPr>
                <w:rFonts w:ascii="Century Gothic" w:hAnsi="Century Gothic" w:cs="Arial"/>
                <w:b/>
                <w:color w:val="0D0D0D" w:themeColor="text1" w:themeTint="F2"/>
                <w:sz w:val="24"/>
                <w:szCs w:val="26"/>
              </w:rPr>
              <w:t>Topic</w:t>
            </w:r>
          </w:p>
        </w:tc>
        <w:tc>
          <w:tcPr>
            <w:tcW w:w="3019" w:type="dxa"/>
            <w:shd w:val="clear" w:color="auto" w:fill="C5E0B3" w:themeFill="accent6" w:themeFillTint="66"/>
            <w:vAlign w:val="center"/>
          </w:tcPr>
          <w:p w14:paraId="3EB7C83F" w14:textId="77777777" w:rsidR="00FE39B0" w:rsidRPr="00A37B23" w:rsidRDefault="00CC077A" w:rsidP="00CC077A">
            <w:pPr>
              <w:jc w:val="center"/>
              <w:rPr>
                <w:rFonts w:ascii="Century Gothic" w:hAnsi="Century Gothic" w:cs="Arial"/>
                <w:b/>
                <w:color w:val="0D0D0D" w:themeColor="text1" w:themeTint="F2"/>
                <w:sz w:val="24"/>
                <w:szCs w:val="26"/>
              </w:rPr>
            </w:pPr>
            <w:r w:rsidRPr="00A37B23">
              <w:rPr>
                <w:rFonts w:ascii="Century Gothic" w:hAnsi="Century Gothic" w:cs="Arial"/>
                <w:b/>
                <w:color w:val="0D0D0D" w:themeColor="text1" w:themeTint="F2"/>
                <w:sz w:val="24"/>
                <w:szCs w:val="26"/>
              </w:rPr>
              <w:t>Assessment</w:t>
            </w:r>
          </w:p>
        </w:tc>
        <w:tc>
          <w:tcPr>
            <w:tcW w:w="4025" w:type="dxa"/>
            <w:shd w:val="clear" w:color="auto" w:fill="C5E0B3" w:themeFill="accent6" w:themeFillTint="66"/>
            <w:vAlign w:val="center"/>
          </w:tcPr>
          <w:p w14:paraId="1D462BB9" w14:textId="77777777" w:rsidR="0050348E" w:rsidRPr="00A37B23" w:rsidRDefault="0050348E" w:rsidP="0050348E">
            <w:pPr>
              <w:jc w:val="center"/>
              <w:rPr>
                <w:rFonts w:ascii="Century Gothic" w:hAnsi="Century Gothic" w:cs="Arial"/>
                <w:b/>
                <w:bCs/>
              </w:rPr>
            </w:pPr>
            <w:r w:rsidRPr="00A37B23">
              <w:rPr>
                <w:rFonts w:ascii="Century Gothic" w:hAnsi="Century Gothic" w:cs="Arial"/>
                <w:b/>
                <w:bCs/>
              </w:rPr>
              <w:t>Knowledge</w:t>
            </w:r>
          </w:p>
          <w:p w14:paraId="280818B9" w14:textId="77777777" w:rsidR="0050348E" w:rsidRPr="00A37B23" w:rsidRDefault="0050348E" w:rsidP="0050348E">
            <w:pPr>
              <w:jc w:val="center"/>
              <w:rPr>
                <w:rFonts w:ascii="Century Gothic" w:hAnsi="Century Gothic" w:cs="Arial"/>
                <w:b/>
                <w:bCs/>
              </w:rPr>
            </w:pPr>
            <w:r w:rsidRPr="00A37B23">
              <w:rPr>
                <w:rFonts w:ascii="Century Gothic" w:hAnsi="Century Gothic" w:cs="Arial"/>
                <w:b/>
                <w:bCs/>
              </w:rPr>
              <w:t>Substantive</w:t>
            </w:r>
          </w:p>
          <w:p w14:paraId="59A933BE" w14:textId="77777777" w:rsidR="0050348E" w:rsidRPr="00A37B23" w:rsidRDefault="0050348E" w:rsidP="0050348E">
            <w:pPr>
              <w:jc w:val="center"/>
              <w:rPr>
                <w:rFonts w:ascii="Century Gothic" w:hAnsi="Century Gothic" w:cs="Arial"/>
                <w:b/>
                <w:bCs/>
              </w:rPr>
            </w:pPr>
            <w:r w:rsidRPr="00A37B23">
              <w:rPr>
                <w:rFonts w:ascii="Century Gothic" w:hAnsi="Century Gothic" w:cs="Arial"/>
                <w:b/>
                <w:bCs/>
              </w:rPr>
              <w:t>Specific factual knowledge</w:t>
            </w:r>
          </w:p>
          <w:p w14:paraId="4B32E540" w14:textId="77777777" w:rsidR="0050348E" w:rsidRPr="00A37B23" w:rsidRDefault="0050348E" w:rsidP="0050348E">
            <w:pPr>
              <w:jc w:val="center"/>
              <w:rPr>
                <w:rFonts w:ascii="Century Gothic" w:hAnsi="Century Gothic" w:cs="Arial"/>
                <w:b/>
                <w:bCs/>
              </w:rPr>
            </w:pPr>
            <w:r w:rsidRPr="00A37B23">
              <w:rPr>
                <w:rFonts w:ascii="Century Gothic" w:hAnsi="Century Gothic" w:cs="Arial"/>
                <w:b/>
                <w:bCs/>
              </w:rPr>
              <w:t>Disciplinary</w:t>
            </w:r>
          </w:p>
          <w:p w14:paraId="7A91B14C" w14:textId="77777777" w:rsidR="0050348E" w:rsidRPr="00A37B23" w:rsidRDefault="0050348E" w:rsidP="0050348E">
            <w:pPr>
              <w:jc w:val="center"/>
              <w:rPr>
                <w:rFonts w:ascii="Century Gothic" w:hAnsi="Century Gothic" w:cs="Arial"/>
                <w:b/>
                <w:bCs/>
              </w:rPr>
            </w:pPr>
            <w:r w:rsidRPr="00A37B23">
              <w:rPr>
                <w:rFonts w:ascii="Century Gothic" w:hAnsi="Century Gothic" w:cs="Arial"/>
                <w:b/>
                <w:bCs/>
              </w:rPr>
              <w:t>Knowing how to? Methods we need to use to show and acquire knowledge</w:t>
            </w:r>
          </w:p>
          <w:p w14:paraId="424BA3C6" w14:textId="77777777" w:rsidR="0050348E" w:rsidRPr="00A37B23" w:rsidRDefault="0050348E" w:rsidP="0050348E">
            <w:pPr>
              <w:jc w:val="center"/>
              <w:rPr>
                <w:rFonts w:ascii="Century Gothic" w:hAnsi="Century Gothic" w:cs="Arial"/>
                <w:b/>
                <w:bCs/>
              </w:rPr>
            </w:pPr>
            <w:r w:rsidRPr="00A37B23">
              <w:rPr>
                <w:rFonts w:ascii="Century Gothic" w:hAnsi="Century Gothic" w:cs="Arial"/>
                <w:b/>
                <w:bCs/>
              </w:rPr>
              <w:t>Sequencing</w:t>
            </w:r>
          </w:p>
          <w:p w14:paraId="666DF886" w14:textId="6AD6C3CF" w:rsidR="00FE39B0" w:rsidRPr="00A37B23" w:rsidRDefault="0050348E" w:rsidP="0050348E">
            <w:pPr>
              <w:jc w:val="center"/>
              <w:rPr>
                <w:rFonts w:ascii="Century Gothic" w:hAnsi="Century Gothic" w:cs="Arial"/>
                <w:b/>
                <w:i/>
                <w:color w:val="0D0D0D" w:themeColor="text1" w:themeTint="F2"/>
                <w:sz w:val="24"/>
                <w:szCs w:val="26"/>
              </w:rPr>
            </w:pPr>
            <w:r w:rsidRPr="00A37B23">
              <w:rPr>
                <w:rFonts w:ascii="Century Gothic" w:hAnsi="Century Gothic" w:cs="Arial"/>
                <w:b/>
                <w:bCs/>
              </w:rPr>
              <w:t>knowledge – concepts - themes - skills</w:t>
            </w:r>
          </w:p>
        </w:tc>
        <w:tc>
          <w:tcPr>
            <w:tcW w:w="4456" w:type="dxa"/>
            <w:shd w:val="clear" w:color="auto" w:fill="C5E0B3" w:themeFill="accent6" w:themeFillTint="66"/>
            <w:vAlign w:val="center"/>
          </w:tcPr>
          <w:p w14:paraId="23E4229E" w14:textId="77777777" w:rsidR="00FE39B0" w:rsidRPr="00A37B23" w:rsidRDefault="008F07B2" w:rsidP="008F07B2">
            <w:pPr>
              <w:jc w:val="center"/>
              <w:rPr>
                <w:rFonts w:ascii="Century Gothic" w:hAnsi="Century Gothic" w:cs="Arial"/>
                <w:b/>
                <w:color w:val="0D0D0D" w:themeColor="text1" w:themeTint="F2"/>
                <w:sz w:val="24"/>
                <w:szCs w:val="26"/>
              </w:rPr>
            </w:pPr>
            <w:r w:rsidRPr="00A37B23">
              <w:rPr>
                <w:rFonts w:ascii="Century Gothic" w:hAnsi="Century Gothic" w:cs="Arial"/>
                <w:b/>
                <w:color w:val="0D0D0D" w:themeColor="text1" w:themeTint="F2"/>
                <w:sz w:val="24"/>
                <w:szCs w:val="26"/>
              </w:rPr>
              <w:t>Literacy</w:t>
            </w:r>
          </w:p>
          <w:p w14:paraId="0210DD7F" w14:textId="77777777" w:rsidR="00FE39B0" w:rsidRPr="00A37B23" w:rsidRDefault="008F07B2" w:rsidP="008F07B2">
            <w:pPr>
              <w:jc w:val="center"/>
              <w:rPr>
                <w:rFonts w:ascii="Century Gothic" w:hAnsi="Century Gothic" w:cs="Arial"/>
                <w:i/>
                <w:color w:val="0D0D0D" w:themeColor="text1" w:themeTint="F2"/>
                <w:sz w:val="24"/>
                <w:szCs w:val="26"/>
              </w:rPr>
            </w:pPr>
            <w:r w:rsidRPr="00A37B23">
              <w:rPr>
                <w:rFonts w:ascii="Century Gothic" w:hAnsi="Century Gothic" w:cs="Arial"/>
                <w:i/>
                <w:color w:val="0D0D0D" w:themeColor="text1" w:themeTint="F2"/>
                <w:sz w:val="20"/>
                <w:szCs w:val="26"/>
              </w:rPr>
              <w:t>r</w:t>
            </w:r>
            <w:r w:rsidR="00FE39B0" w:rsidRPr="00A37B23">
              <w:rPr>
                <w:rFonts w:ascii="Century Gothic" w:hAnsi="Century Gothic" w:cs="Arial"/>
                <w:i/>
                <w:color w:val="0D0D0D" w:themeColor="text1" w:themeTint="F2"/>
                <w:sz w:val="20"/>
                <w:szCs w:val="26"/>
              </w:rPr>
              <w:t>eading – vocabulary – oracy - writing</w:t>
            </w:r>
          </w:p>
        </w:tc>
      </w:tr>
      <w:tr w:rsidR="00FE39B0" w:rsidRPr="00A37B23" w14:paraId="3DFD91F0" w14:textId="77777777" w:rsidTr="003E6453">
        <w:trPr>
          <w:trHeight w:val="1583"/>
        </w:trPr>
        <w:tc>
          <w:tcPr>
            <w:tcW w:w="1308" w:type="dxa"/>
          </w:tcPr>
          <w:p w14:paraId="1F21C03D" w14:textId="77777777" w:rsidR="00FE39B0" w:rsidRPr="00A37B23" w:rsidRDefault="009316F7" w:rsidP="008F07B2">
            <w:pPr>
              <w:rPr>
                <w:rFonts w:ascii="Century Gothic" w:hAnsi="Century Gothic" w:cs="Arial"/>
                <w:color w:val="0D0D0D" w:themeColor="text1" w:themeTint="F2"/>
                <w:sz w:val="24"/>
                <w:szCs w:val="24"/>
              </w:rPr>
            </w:pPr>
            <w:r w:rsidRPr="00A37B23">
              <w:rPr>
                <w:rFonts w:ascii="Century Gothic" w:hAnsi="Century Gothic" w:cs="Arial"/>
                <w:color w:val="0D0D0D" w:themeColor="text1" w:themeTint="F2"/>
                <w:sz w:val="24"/>
                <w:szCs w:val="24"/>
              </w:rPr>
              <w:t>Autumn Term</w:t>
            </w:r>
            <w:r w:rsidR="00CD02FA" w:rsidRPr="00A37B23">
              <w:rPr>
                <w:rFonts w:ascii="Century Gothic" w:hAnsi="Century Gothic" w:cs="Arial"/>
                <w:color w:val="0D0D0D" w:themeColor="text1" w:themeTint="F2"/>
                <w:sz w:val="24"/>
                <w:szCs w:val="24"/>
              </w:rPr>
              <w:t xml:space="preserve"> – HT1</w:t>
            </w:r>
            <w:r w:rsidR="008F07B2" w:rsidRPr="00A37B23">
              <w:rPr>
                <w:rFonts w:ascii="Century Gothic" w:hAnsi="Century Gothic" w:cs="Arial"/>
                <w:color w:val="0D0D0D" w:themeColor="text1" w:themeTint="F2"/>
                <w:sz w:val="24"/>
                <w:szCs w:val="24"/>
              </w:rPr>
              <w:t xml:space="preserve"> </w:t>
            </w:r>
            <w:r w:rsidR="00FE39B0" w:rsidRPr="00A37B23">
              <w:rPr>
                <w:rFonts w:ascii="Century Gothic" w:hAnsi="Century Gothic" w:cs="Arial"/>
                <w:color w:val="0D0D0D" w:themeColor="text1" w:themeTint="F2"/>
                <w:sz w:val="24"/>
                <w:szCs w:val="24"/>
              </w:rPr>
              <w:t xml:space="preserve"> </w:t>
            </w:r>
          </w:p>
        </w:tc>
        <w:tc>
          <w:tcPr>
            <w:tcW w:w="2998" w:type="dxa"/>
          </w:tcPr>
          <w:p w14:paraId="6CD8B6A7" w14:textId="77777777" w:rsidR="00FE39B0" w:rsidRPr="00A37B23" w:rsidRDefault="00FE39B0" w:rsidP="001F1F0C">
            <w:pPr>
              <w:rPr>
                <w:rFonts w:ascii="Century Gothic" w:hAnsi="Century Gothic" w:cs="Arial"/>
                <w:i/>
                <w:color w:val="0D0D0D" w:themeColor="text1" w:themeTint="F2"/>
                <w:szCs w:val="26"/>
              </w:rPr>
            </w:pPr>
            <w:r w:rsidRPr="00A37B23">
              <w:rPr>
                <w:rFonts w:ascii="Century Gothic" w:hAnsi="Century Gothic" w:cs="Arial"/>
                <w:i/>
                <w:color w:val="0D0D0D" w:themeColor="text1" w:themeTint="F2"/>
                <w:szCs w:val="26"/>
              </w:rPr>
              <w:t>Please go beyond a simple topic title – break the topic into sections but not down to specific lesson titles</w:t>
            </w:r>
            <w:r w:rsidR="00E83A73" w:rsidRPr="00A37B23">
              <w:rPr>
                <w:rFonts w:ascii="Century Gothic" w:hAnsi="Century Gothic" w:cs="Arial"/>
                <w:i/>
                <w:color w:val="0D0D0D" w:themeColor="text1" w:themeTint="F2"/>
                <w:szCs w:val="26"/>
              </w:rPr>
              <w:t>.</w:t>
            </w:r>
          </w:p>
          <w:p w14:paraId="50E42458" w14:textId="77777777" w:rsidR="00FE39B0" w:rsidRPr="00A37B23" w:rsidRDefault="00FE39B0" w:rsidP="001F1F0C">
            <w:pPr>
              <w:rPr>
                <w:rFonts w:ascii="Century Gothic" w:hAnsi="Century Gothic" w:cs="Arial"/>
                <w:color w:val="0D0D0D" w:themeColor="text1" w:themeTint="F2"/>
                <w:sz w:val="24"/>
                <w:szCs w:val="26"/>
              </w:rPr>
            </w:pPr>
          </w:p>
          <w:p w14:paraId="5B533196" w14:textId="0112375E" w:rsidR="009504A3" w:rsidRPr="00A37B23" w:rsidRDefault="009504A3" w:rsidP="001F1F0C">
            <w:pPr>
              <w:rPr>
                <w:rFonts w:ascii="Century Gothic" w:hAnsi="Century Gothic" w:cs="Arial"/>
                <w:color w:val="0D0D0D" w:themeColor="text1" w:themeTint="F2"/>
                <w:sz w:val="24"/>
                <w:szCs w:val="26"/>
              </w:rPr>
            </w:pPr>
          </w:p>
          <w:p w14:paraId="32E2C18E" w14:textId="5F24247B" w:rsidR="00B04027" w:rsidRPr="00A37B23" w:rsidRDefault="00B04027"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Language Paper 1 revision</w:t>
            </w:r>
          </w:p>
          <w:p w14:paraId="21A23DBB" w14:textId="77777777" w:rsidR="009504A3" w:rsidRPr="00A37B23" w:rsidRDefault="009504A3" w:rsidP="001F1F0C">
            <w:pPr>
              <w:rPr>
                <w:rFonts w:ascii="Century Gothic" w:hAnsi="Century Gothic" w:cs="Arial"/>
                <w:color w:val="0D0D0D" w:themeColor="text1" w:themeTint="F2"/>
                <w:sz w:val="24"/>
                <w:szCs w:val="26"/>
              </w:rPr>
            </w:pPr>
          </w:p>
          <w:p w14:paraId="0479C2B4" w14:textId="77777777" w:rsidR="00B04027" w:rsidRPr="00A37B23" w:rsidRDefault="00B04027" w:rsidP="001F1F0C">
            <w:pPr>
              <w:rPr>
                <w:rFonts w:ascii="Century Gothic" w:hAnsi="Century Gothic" w:cs="Arial"/>
                <w:color w:val="0D0D0D" w:themeColor="text1" w:themeTint="F2"/>
                <w:sz w:val="24"/>
                <w:szCs w:val="26"/>
              </w:rPr>
            </w:pPr>
          </w:p>
          <w:p w14:paraId="6826FA89" w14:textId="15E4C582" w:rsidR="009504A3" w:rsidRPr="00A37B23" w:rsidRDefault="009504A3"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Intro to Language Paper </w:t>
            </w:r>
            <w:r w:rsidR="00E43476" w:rsidRPr="00A37B23">
              <w:rPr>
                <w:rFonts w:ascii="Century Gothic" w:hAnsi="Century Gothic" w:cs="Arial"/>
                <w:color w:val="0D0D0D" w:themeColor="text1" w:themeTint="F2"/>
                <w:sz w:val="24"/>
                <w:szCs w:val="26"/>
              </w:rPr>
              <w:t>2</w:t>
            </w:r>
            <w:r w:rsidRPr="00A37B23">
              <w:rPr>
                <w:rFonts w:ascii="Century Gothic" w:hAnsi="Century Gothic" w:cs="Arial"/>
                <w:color w:val="0D0D0D" w:themeColor="text1" w:themeTint="F2"/>
                <w:sz w:val="24"/>
                <w:szCs w:val="26"/>
              </w:rPr>
              <w:t xml:space="preserve"> focus</w:t>
            </w:r>
            <w:r w:rsidR="00522865" w:rsidRPr="00A37B23">
              <w:rPr>
                <w:rFonts w:ascii="Century Gothic" w:hAnsi="Century Gothic" w:cs="Arial"/>
                <w:color w:val="0D0D0D" w:themeColor="text1" w:themeTint="F2"/>
                <w:sz w:val="24"/>
                <w:szCs w:val="26"/>
              </w:rPr>
              <w:t>sing</w:t>
            </w:r>
            <w:r w:rsidRPr="00A37B23">
              <w:rPr>
                <w:rFonts w:ascii="Century Gothic" w:hAnsi="Century Gothic" w:cs="Arial"/>
                <w:color w:val="0D0D0D" w:themeColor="text1" w:themeTint="F2"/>
                <w:sz w:val="24"/>
                <w:szCs w:val="26"/>
              </w:rPr>
              <w:t xml:space="preserve"> on introducing the pupils to each of the exam questions, both for reading and writing.</w:t>
            </w:r>
          </w:p>
          <w:p w14:paraId="3A663E2D" w14:textId="77777777" w:rsidR="00E43476" w:rsidRPr="00A37B23" w:rsidRDefault="00E43476" w:rsidP="001F1F0C">
            <w:pPr>
              <w:rPr>
                <w:rFonts w:ascii="Century Gothic" w:hAnsi="Century Gothic" w:cs="Arial"/>
                <w:color w:val="0D0D0D" w:themeColor="text1" w:themeTint="F2"/>
                <w:sz w:val="24"/>
                <w:szCs w:val="26"/>
              </w:rPr>
            </w:pPr>
          </w:p>
          <w:p w14:paraId="7F6C071B" w14:textId="77777777" w:rsidR="00E43476" w:rsidRPr="00A37B23" w:rsidRDefault="00E43476" w:rsidP="001F1F0C">
            <w:pPr>
              <w:rPr>
                <w:rFonts w:ascii="Century Gothic" w:hAnsi="Century Gothic" w:cs="Arial"/>
                <w:color w:val="0D0D0D" w:themeColor="text1" w:themeTint="F2"/>
                <w:sz w:val="24"/>
                <w:szCs w:val="26"/>
              </w:rPr>
            </w:pPr>
          </w:p>
          <w:p w14:paraId="6E5990F0" w14:textId="77777777" w:rsidR="00E43476" w:rsidRPr="00A37B23" w:rsidRDefault="00E43476" w:rsidP="001F1F0C">
            <w:pPr>
              <w:rPr>
                <w:rFonts w:ascii="Century Gothic" w:hAnsi="Century Gothic" w:cs="Arial"/>
                <w:color w:val="0D0D0D" w:themeColor="text1" w:themeTint="F2"/>
                <w:sz w:val="24"/>
                <w:szCs w:val="26"/>
              </w:rPr>
            </w:pPr>
          </w:p>
          <w:p w14:paraId="170B910C" w14:textId="77777777" w:rsidR="00E4784A" w:rsidRPr="00A37B23" w:rsidRDefault="00E4784A" w:rsidP="001F1F0C">
            <w:pPr>
              <w:rPr>
                <w:rFonts w:ascii="Century Gothic" w:hAnsi="Century Gothic" w:cs="Arial"/>
                <w:color w:val="0D0D0D" w:themeColor="text1" w:themeTint="F2"/>
                <w:sz w:val="24"/>
                <w:szCs w:val="26"/>
              </w:rPr>
            </w:pPr>
          </w:p>
          <w:p w14:paraId="6EA9F594" w14:textId="77777777" w:rsidR="0050348E" w:rsidRPr="00A37B23" w:rsidRDefault="0050348E" w:rsidP="001F1F0C">
            <w:pPr>
              <w:rPr>
                <w:rFonts w:ascii="Century Gothic" w:hAnsi="Century Gothic" w:cs="Arial"/>
                <w:color w:val="0D0D0D" w:themeColor="text1" w:themeTint="F2"/>
                <w:sz w:val="24"/>
                <w:szCs w:val="26"/>
              </w:rPr>
            </w:pPr>
          </w:p>
          <w:p w14:paraId="56DD35A5" w14:textId="77777777" w:rsidR="0050348E" w:rsidRPr="00A37B23" w:rsidRDefault="0050348E" w:rsidP="001F1F0C">
            <w:pPr>
              <w:rPr>
                <w:rFonts w:ascii="Century Gothic" w:hAnsi="Century Gothic" w:cs="Arial"/>
                <w:color w:val="0D0D0D" w:themeColor="text1" w:themeTint="F2"/>
                <w:sz w:val="24"/>
                <w:szCs w:val="26"/>
              </w:rPr>
            </w:pPr>
          </w:p>
          <w:p w14:paraId="1DB748B2" w14:textId="77777777" w:rsidR="0050348E" w:rsidRPr="00A37B23" w:rsidRDefault="0050348E" w:rsidP="001F1F0C">
            <w:pPr>
              <w:rPr>
                <w:rFonts w:ascii="Century Gothic" w:hAnsi="Century Gothic" w:cs="Arial"/>
                <w:color w:val="0D0D0D" w:themeColor="text1" w:themeTint="F2"/>
                <w:sz w:val="24"/>
                <w:szCs w:val="26"/>
              </w:rPr>
            </w:pPr>
          </w:p>
          <w:p w14:paraId="31E2AE62" w14:textId="77777777" w:rsidR="0050348E" w:rsidRPr="00A37B23" w:rsidRDefault="0050348E" w:rsidP="001F1F0C">
            <w:pPr>
              <w:rPr>
                <w:rFonts w:ascii="Century Gothic" w:hAnsi="Century Gothic" w:cs="Arial"/>
                <w:color w:val="0D0D0D" w:themeColor="text1" w:themeTint="F2"/>
                <w:sz w:val="24"/>
                <w:szCs w:val="26"/>
              </w:rPr>
            </w:pPr>
          </w:p>
          <w:p w14:paraId="60D13023" w14:textId="77777777" w:rsidR="0050348E" w:rsidRPr="00A37B23" w:rsidRDefault="0050348E" w:rsidP="001F1F0C">
            <w:pPr>
              <w:rPr>
                <w:rFonts w:ascii="Century Gothic" w:hAnsi="Century Gothic" w:cs="Arial"/>
                <w:color w:val="0D0D0D" w:themeColor="text1" w:themeTint="F2"/>
                <w:sz w:val="24"/>
                <w:szCs w:val="26"/>
              </w:rPr>
            </w:pPr>
          </w:p>
          <w:p w14:paraId="66AE2D57" w14:textId="77777777" w:rsidR="0050348E" w:rsidRPr="00A37B23" w:rsidRDefault="0050348E" w:rsidP="001F1F0C">
            <w:pPr>
              <w:rPr>
                <w:rFonts w:ascii="Century Gothic" w:hAnsi="Century Gothic" w:cs="Arial"/>
                <w:color w:val="0D0D0D" w:themeColor="text1" w:themeTint="F2"/>
                <w:sz w:val="24"/>
                <w:szCs w:val="26"/>
              </w:rPr>
            </w:pPr>
          </w:p>
          <w:p w14:paraId="16C1159A" w14:textId="77777777" w:rsidR="0050348E" w:rsidRPr="00A37B23" w:rsidRDefault="0050348E" w:rsidP="001F1F0C">
            <w:pPr>
              <w:rPr>
                <w:rFonts w:ascii="Century Gothic" w:hAnsi="Century Gothic" w:cs="Arial"/>
                <w:color w:val="0D0D0D" w:themeColor="text1" w:themeTint="F2"/>
                <w:sz w:val="24"/>
                <w:szCs w:val="26"/>
              </w:rPr>
            </w:pPr>
          </w:p>
          <w:p w14:paraId="5E9AE80E" w14:textId="77777777" w:rsidR="0050348E" w:rsidRPr="00A37B23" w:rsidRDefault="0050348E" w:rsidP="001F1F0C">
            <w:pPr>
              <w:rPr>
                <w:rFonts w:ascii="Century Gothic" w:hAnsi="Century Gothic" w:cs="Arial"/>
                <w:color w:val="0D0D0D" w:themeColor="text1" w:themeTint="F2"/>
                <w:sz w:val="24"/>
                <w:szCs w:val="26"/>
              </w:rPr>
            </w:pPr>
          </w:p>
          <w:p w14:paraId="687D3936" w14:textId="77777777" w:rsidR="0050348E" w:rsidRPr="00A37B23" w:rsidRDefault="0050348E" w:rsidP="001F1F0C">
            <w:pPr>
              <w:rPr>
                <w:rFonts w:ascii="Century Gothic" w:hAnsi="Century Gothic" w:cs="Arial"/>
                <w:color w:val="0D0D0D" w:themeColor="text1" w:themeTint="F2"/>
                <w:sz w:val="24"/>
                <w:szCs w:val="26"/>
              </w:rPr>
            </w:pPr>
          </w:p>
          <w:p w14:paraId="13BE12F8" w14:textId="77777777" w:rsidR="0050348E" w:rsidRPr="00A37B23" w:rsidRDefault="0050348E" w:rsidP="001F1F0C">
            <w:pPr>
              <w:rPr>
                <w:rFonts w:ascii="Century Gothic" w:hAnsi="Century Gothic" w:cs="Arial"/>
                <w:color w:val="0D0D0D" w:themeColor="text1" w:themeTint="F2"/>
                <w:sz w:val="24"/>
                <w:szCs w:val="26"/>
              </w:rPr>
            </w:pPr>
          </w:p>
          <w:p w14:paraId="26B64524" w14:textId="77777777" w:rsidR="0050348E" w:rsidRPr="00A37B23" w:rsidRDefault="0050348E" w:rsidP="001F1F0C">
            <w:pPr>
              <w:rPr>
                <w:rFonts w:ascii="Century Gothic" w:hAnsi="Century Gothic" w:cs="Arial"/>
                <w:color w:val="0D0D0D" w:themeColor="text1" w:themeTint="F2"/>
                <w:sz w:val="24"/>
                <w:szCs w:val="26"/>
              </w:rPr>
            </w:pPr>
          </w:p>
          <w:p w14:paraId="14A4D7FB" w14:textId="77777777" w:rsidR="0050348E" w:rsidRPr="00A37B23" w:rsidRDefault="0050348E" w:rsidP="001F1F0C">
            <w:pPr>
              <w:rPr>
                <w:rFonts w:ascii="Century Gothic" w:hAnsi="Century Gothic" w:cs="Arial"/>
                <w:color w:val="0D0D0D" w:themeColor="text1" w:themeTint="F2"/>
                <w:sz w:val="24"/>
                <w:szCs w:val="26"/>
              </w:rPr>
            </w:pPr>
          </w:p>
          <w:p w14:paraId="468EB764" w14:textId="77777777" w:rsidR="0050348E" w:rsidRPr="00A37B23" w:rsidRDefault="0050348E" w:rsidP="001F1F0C">
            <w:pPr>
              <w:rPr>
                <w:rFonts w:ascii="Century Gothic" w:hAnsi="Century Gothic" w:cs="Arial"/>
                <w:color w:val="0D0D0D" w:themeColor="text1" w:themeTint="F2"/>
                <w:sz w:val="24"/>
                <w:szCs w:val="26"/>
              </w:rPr>
            </w:pPr>
          </w:p>
          <w:p w14:paraId="64C311C5" w14:textId="77777777" w:rsidR="0050348E" w:rsidRPr="00A37B23" w:rsidRDefault="0050348E" w:rsidP="001F1F0C">
            <w:pPr>
              <w:rPr>
                <w:rFonts w:ascii="Century Gothic" w:hAnsi="Century Gothic" w:cs="Arial"/>
                <w:color w:val="0D0D0D" w:themeColor="text1" w:themeTint="F2"/>
                <w:sz w:val="24"/>
                <w:szCs w:val="26"/>
              </w:rPr>
            </w:pPr>
          </w:p>
          <w:p w14:paraId="16FF1909" w14:textId="77777777" w:rsidR="0050348E" w:rsidRPr="00A37B23" w:rsidRDefault="0050348E" w:rsidP="001F1F0C">
            <w:pPr>
              <w:rPr>
                <w:rFonts w:ascii="Century Gothic" w:hAnsi="Century Gothic" w:cs="Arial"/>
                <w:color w:val="0D0D0D" w:themeColor="text1" w:themeTint="F2"/>
                <w:sz w:val="24"/>
                <w:szCs w:val="26"/>
              </w:rPr>
            </w:pPr>
          </w:p>
          <w:p w14:paraId="1420FC24" w14:textId="77777777" w:rsidR="0050348E" w:rsidRPr="00A37B23" w:rsidRDefault="0050348E" w:rsidP="001F1F0C">
            <w:pPr>
              <w:rPr>
                <w:rFonts w:ascii="Century Gothic" w:hAnsi="Century Gothic" w:cs="Arial"/>
                <w:color w:val="0D0D0D" w:themeColor="text1" w:themeTint="F2"/>
                <w:sz w:val="24"/>
                <w:szCs w:val="26"/>
              </w:rPr>
            </w:pPr>
          </w:p>
          <w:p w14:paraId="4F390A99" w14:textId="77777777" w:rsidR="0050348E" w:rsidRPr="00A37B23" w:rsidRDefault="0050348E" w:rsidP="001F1F0C">
            <w:pPr>
              <w:rPr>
                <w:rFonts w:ascii="Century Gothic" w:hAnsi="Century Gothic" w:cs="Arial"/>
                <w:color w:val="0D0D0D" w:themeColor="text1" w:themeTint="F2"/>
                <w:sz w:val="24"/>
                <w:szCs w:val="26"/>
              </w:rPr>
            </w:pPr>
          </w:p>
          <w:p w14:paraId="0DF658B8" w14:textId="77777777" w:rsidR="0050348E" w:rsidRPr="00A37B23" w:rsidRDefault="0050348E" w:rsidP="001F1F0C">
            <w:pPr>
              <w:rPr>
                <w:rFonts w:ascii="Century Gothic" w:hAnsi="Century Gothic" w:cs="Arial"/>
                <w:color w:val="0D0D0D" w:themeColor="text1" w:themeTint="F2"/>
                <w:sz w:val="24"/>
                <w:szCs w:val="26"/>
              </w:rPr>
            </w:pPr>
          </w:p>
          <w:p w14:paraId="70AF9F64" w14:textId="77777777" w:rsidR="0050348E" w:rsidRPr="00A37B23" w:rsidRDefault="0050348E" w:rsidP="001F1F0C">
            <w:pPr>
              <w:rPr>
                <w:rFonts w:ascii="Century Gothic" w:hAnsi="Century Gothic" w:cs="Arial"/>
                <w:color w:val="0D0D0D" w:themeColor="text1" w:themeTint="F2"/>
                <w:sz w:val="24"/>
                <w:szCs w:val="26"/>
              </w:rPr>
            </w:pPr>
          </w:p>
          <w:p w14:paraId="5AC78685" w14:textId="77777777" w:rsidR="0050348E" w:rsidRPr="00A37B23" w:rsidRDefault="0050348E" w:rsidP="001F1F0C">
            <w:pPr>
              <w:rPr>
                <w:rFonts w:ascii="Century Gothic" w:hAnsi="Century Gothic" w:cs="Arial"/>
                <w:color w:val="0D0D0D" w:themeColor="text1" w:themeTint="F2"/>
                <w:sz w:val="24"/>
                <w:szCs w:val="26"/>
              </w:rPr>
            </w:pPr>
          </w:p>
          <w:p w14:paraId="643E774F" w14:textId="77777777" w:rsidR="0050348E" w:rsidRPr="00A37B23" w:rsidRDefault="0050348E" w:rsidP="001F1F0C">
            <w:pPr>
              <w:rPr>
                <w:rFonts w:ascii="Century Gothic" w:hAnsi="Century Gothic" w:cs="Arial"/>
                <w:color w:val="0D0D0D" w:themeColor="text1" w:themeTint="F2"/>
                <w:sz w:val="24"/>
                <w:szCs w:val="26"/>
              </w:rPr>
            </w:pPr>
          </w:p>
          <w:p w14:paraId="3EBA3E45" w14:textId="77777777" w:rsidR="0050348E" w:rsidRPr="00A37B23" w:rsidRDefault="0050348E" w:rsidP="001F1F0C">
            <w:pPr>
              <w:rPr>
                <w:rFonts w:ascii="Century Gothic" w:hAnsi="Century Gothic" w:cs="Arial"/>
                <w:color w:val="0D0D0D" w:themeColor="text1" w:themeTint="F2"/>
                <w:sz w:val="24"/>
                <w:szCs w:val="26"/>
              </w:rPr>
            </w:pPr>
          </w:p>
          <w:p w14:paraId="67F2FA79" w14:textId="77777777" w:rsidR="0050348E" w:rsidRPr="00A37B23" w:rsidRDefault="0050348E" w:rsidP="001F1F0C">
            <w:pPr>
              <w:rPr>
                <w:rFonts w:ascii="Century Gothic" w:hAnsi="Century Gothic" w:cs="Arial"/>
                <w:color w:val="0D0D0D" w:themeColor="text1" w:themeTint="F2"/>
                <w:sz w:val="24"/>
                <w:szCs w:val="26"/>
              </w:rPr>
            </w:pPr>
          </w:p>
          <w:p w14:paraId="19C6C614" w14:textId="77777777" w:rsidR="0050348E" w:rsidRPr="00A37B23" w:rsidRDefault="0050348E" w:rsidP="001F1F0C">
            <w:pPr>
              <w:rPr>
                <w:rFonts w:ascii="Century Gothic" w:hAnsi="Century Gothic" w:cs="Arial"/>
                <w:color w:val="0D0D0D" w:themeColor="text1" w:themeTint="F2"/>
                <w:sz w:val="24"/>
                <w:szCs w:val="26"/>
              </w:rPr>
            </w:pPr>
          </w:p>
          <w:p w14:paraId="7EB30639" w14:textId="77777777" w:rsidR="0050348E" w:rsidRPr="00A37B23" w:rsidRDefault="0050348E" w:rsidP="001F1F0C">
            <w:pPr>
              <w:rPr>
                <w:rFonts w:ascii="Century Gothic" w:hAnsi="Century Gothic" w:cs="Arial"/>
                <w:color w:val="0D0D0D" w:themeColor="text1" w:themeTint="F2"/>
                <w:sz w:val="24"/>
                <w:szCs w:val="26"/>
              </w:rPr>
            </w:pPr>
          </w:p>
          <w:p w14:paraId="42BC2891" w14:textId="77777777" w:rsidR="0050348E" w:rsidRPr="00A37B23" w:rsidRDefault="0050348E" w:rsidP="001F1F0C">
            <w:pPr>
              <w:rPr>
                <w:rFonts w:ascii="Century Gothic" w:hAnsi="Century Gothic" w:cs="Arial"/>
                <w:color w:val="0D0D0D" w:themeColor="text1" w:themeTint="F2"/>
                <w:sz w:val="24"/>
                <w:szCs w:val="26"/>
              </w:rPr>
            </w:pPr>
          </w:p>
          <w:p w14:paraId="3F816A69" w14:textId="77777777" w:rsidR="0050348E" w:rsidRPr="00A37B23" w:rsidRDefault="0050348E" w:rsidP="001F1F0C">
            <w:pPr>
              <w:rPr>
                <w:rFonts w:ascii="Century Gothic" w:hAnsi="Century Gothic" w:cs="Arial"/>
                <w:color w:val="0D0D0D" w:themeColor="text1" w:themeTint="F2"/>
                <w:sz w:val="24"/>
                <w:szCs w:val="26"/>
              </w:rPr>
            </w:pPr>
          </w:p>
          <w:p w14:paraId="7D1A4A62" w14:textId="3F524E42" w:rsidR="00E43476" w:rsidRPr="00A37B23" w:rsidRDefault="00E4784A"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Literature Paper 1 Revision (Romeo and Juliet)</w:t>
            </w:r>
            <w:r w:rsidR="00A67162" w:rsidRPr="00A37B23">
              <w:rPr>
                <w:rFonts w:ascii="Century Gothic" w:hAnsi="Century Gothic" w:cs="Arial"/>
                <w:color w:val="0D0D0D" w:themeColor="text1" w:themeTint="F2"/>
                <w:sz w:val="24"/>
                <w:szCs w:val="26"/>
              </w:rPr>
              <w:t xml:space="preserve"> Focus on key theme</w:t>
            </w:r>
            <w:r w:rsidR="00B04027" w:rsidRPr="00A37B23">
              <w:rPr>
                <w:rFonts w:ascii="Century Gothic" w:hAnsi="Century Gothic" w:cs="Arial"/>
                <w:color w:val="0D0D0D" w:themeColor="text1" w:themeTint="F2"/>
                <w:sz w:val="24"/>
                <w:szCs w:val="26"/>
              </w:rPr>
              <w:t xml:space="preserve"> of family and </w:t>
            </w:r>
            <w:proofErr w:type="gramStart"/>
            <w:r w:rsidR="00B04027" w:rsidRPr="00A37B23">
              <w:rPr>
                <w:rFonts w:ascii="Century Gothic" w:hAnsi="Century Gothic" w:cs="Arial"/>
                <w:color w:val="0D0D0D" w:themeColor="text1" w:themeTint="F2"/>
                <w:sz w:val="24"/>
                <w:szCs w:val="26"/>
              </w:rPr>
              <w:t xml:space="preserve">conflict </w:t>
            </w:r>
            <w:r w:rsidR="00A67162" w:rsidRPr="00A37B23">
              <w:rPr>
                <w:rFonts w:ascii="Century Gothic" w:hAnsi="Century Gothic" w:cs="Arial"/>
                <w:color w:val="0D0D0D" w:themeColor="text1" w:themeTint="F2"/>
                <w:sz w:val="24"/>
                <w:szCs w:val="26"/>
              </w:rPr>
              <w:t xml:space="preserve"> in</w:t>
            </w:r>
            <w:proofErr w:type="gramEnd"/>
            <w:r w:rsidR="00A67162" w:rsidRPr="00A37B23">
              <w:rPr>
                <w:rFonts w:ascii="Century Gothic" w:hAnsi="Century Gothic" w:cs="Arial"/>
                <w:color w:val="0D0D0D" w:themeColor="text1" w:themeTint="F2"/>
                <w:sz w:val="24"/>
                <w:szCs w:val="26"/>
              </w:rPr>
              <w:t xml:space="preserve"> the play </w:t>
            </w:r>
          </w:p>
          <w:p w14:paraId="74A493E6" w14:textId="77777777" w:rsidR="00E43476" w:rsidRPr="00A37B23" w:rsidRDefault="00E43476" w:rsidP="001F1F0C">
            <w:pPr>
              <w:rPr>
                <w:rFonts w:ascii="Century Gothic" w:hAnsi="Century Gothic" w:cs="Arial"/>
                <w:color w:val="0D0D0D" w:themeColor="text1" w:themeTint="F2"/>
                <w:sz w:val="24"/>
                <w:szCs w:val="26"/>
              </w:rPr>
            </w:pPr>
          </w:p>
          <w:p w14:paraId="68CAD9F6" w14:textId="77777777" w:rsidR="00E43476" w:rsidRPr="00A37B23" w:rsidRDefault="00E43476" w:rsidP="001F1F0C">
            <w:pPr>
              <w:rPr>
                <w:rFonts w:ascii="Century Gothic" w:hAnsi="Century Gothic" w:cs="Arial"/>
                <w:color w:val="0D0D0D" w:themeColor="text1" w:themeTint="F2"/>
                <w:sz w:val="24"/>
                <w:szCs w:val="26"/>
              </w:rPr>
            </w:pPr>
          </w:p>
          <w:p w14:paraId="49189280" w14:textId="5B0CA7B3" w:rsidR="00E43476" w:rsidRPr="00A37B23" w:rsidRDefault="00E43476" w:rsidP="001F1F0C">
            <w:pPr>
              <w:rPr>
                <w:rFonts w:ascii="Century Gothic" w:hAnsi="Century Gothic" w:cs="Arial"/>
                <w:color w:val="0D0D0D" w:themeColor="text1" w:themeTint="F2"/>
                <w:sz w:val="24"/>
                <w:szCs w:val="26"/>
              </w:rPr>
            </w:pPr>
            <w:r w:rsidRPr="00A37B23">
              <w:rPr>
                <w:rFonts w:ascii="Century Gothic" w:hAnsi="Century Gothic" w:cs="Arial"/>
                <w:color w:val="FF0000"/>
                <w:sz w:val="24"/>
                <w:szCs w:val="26"/>
              </w:rPr>
              <w:t xml:space="preserve">. </w:t>
            </w:r>
          </w:p>
        </w:tc>
        <w:tc>
          <w:tcPr>
            <w:tcW w:w="3019" w:type="dxa"/>
          </w:tcPr>
          <w:p w14:paraId="4EB91410" w14:textId="77777777" w:rsidR="00FE39B0" w:rsidRPr="00A37B23" w:rsidRDefault="00FE39B0" w:rsidP="00E83A73">
            <w:pPr>
              <w:rPr>
                <w:rFonts w:ascii="Century Gothic" w:hAnsi="Century Gothic" w:cs="Arial"/>
                <w:i/>
                <w:color w:val="0D0D0D" w:themeColor="text1" w:themeTint="F2"/>
                <w:szCs w:val="26"/>
              </w:rPr>
            </w:pPr>
            <w:r w:rsidRPr="00A37B23">
              <w:rPr>
                <w:rFonts w:ascii="Century Gothic" w:hAnsi="Century Gothic" w:cs="Arial"/>
                <w:i/>
                <w:color w:val="0D0D0D" w:themeColor="text1" w:themeTint="F2"/>
                <w:szCs w:val="26"/>
              </w:rPr>
              <w:lastRenderedPageBreak/>
              <w:t>Include details of the main assessment task that pupils need to complete</w:t>
            </w:r>
            <w:r w:rsidR="008F07B2" w:rsidRPr="00A37B23">
              <w:rPr>
                <w:rFonts w:ascii="Century Gothic" w:hAnsi="Century Gothic" w:cs="Arial"/>
                <w:i/>
                <w:color w:val="0D0D0D" w:themeColor="text1" w:themeTint="F2"/>
                <w:szCs w:val="26"/>
              </w:rPr>
              <w:t>. What</w:t>
            </w:r>
            <w:r w:rsidR="00E83A73" w:rsidRPr="00A37B23">
              <w:rPr>
                <w:rFonts w:ascii="Century Gothic" w:hAnsi="Century Gothic" w:cs="Arial"/>
                <w:i/>
                <w:color w:val="0D0D0D" w:themeColor="text1" w:themeTint="F2"/>
                <w:szCs w:val="26"/>
              </w:rPr>
              <w:t xml:space="preserve"> content</w:t>
            </w:r>
            <w:r w:rsidR="008F07B2" w:rsidRPr="00A37B23">
              <w:rPr>
                <w:rFonts w:ascii="Century Gothic" w:hAnsi="Century Gothic" w:cs="Arial"/>
                <w:i/>
                <w:color w:val="0D0D0D" w:themeColor="text1" w:themeTint="F2"/>
                <w:szCs w:val="26"/>
              </w:rPr>
              <w:t xml:space="preserve"> is being assessed and what is the type of assessment?</w:t>
            </w:r>
          </w:p>
          <w:p w14:paraId="2D43824E" w14:textId="77777777" w:rsidR="009504A3" w:rsidRPr="00A37B23" w:rsidRDefault="009504A3" w:rsidP="00E83A73">
            <w:pPr>
              <w:rPr>
                <w:rFonts w:ascii="Century Gothic" w:hAnsi="Century Gothic" w:cs="Arial"/>
                <w:i/>
                <w:color w:val="0D0D0D" w:themeColor="text1" w:themeTint="F2"/>
                <w:szCs w:val="26"/>
              </w:rPr>
            </w:pPr>
          </w:p>
          <w:p w14:paraId="024080D5" w14:textId="77777777" w:rsidR="00B04027" w:rsidRPr="00A37B23" w:rsidRDefault="00B04027" w:rsidP="00E83A73">
            <w:pPr>
              <w:rPr>
                <w:rFonts w:ascii="Century Gothic" w:hAnsi="Century Gothic" w:cs="Arial"/>
                <w:iCs/>
                <w:color w:val="0D0D0D" w:themeColor="text1" w:themeTint="F2"/>
                <w:szCs w:val="26"/>
              </w:rPr>
            </w:pPr>
          </w:p>
          <w:p w14:paraId="1EC5774F" w14:textId="7F9B2239" w:rsidR="009504A3" w:rsidRPr="00A37B23" w:rsidRDefault="00C602C6" w:rsidP="00E83A73">
            <w:pPr>
              <w:rPr>
                <w:rFonts w:ascii="Century Gothic" w:hAnsi="Century Gothic" w:cs="Arial"/>
                <w:iCs/>
                <w:color w:val="0D0D0D" w:themeColor="text1" w:themeTint="F2"/>
                <w:szCs w:val="26"/>
              </w:rPr>
            </w:pPr>
            <w:r w:rsidRPr="00A37B23">
              <w:rPr>
                <w:rFonts w:ascii="Century Gothic" w:hAnsi="Century Gothic" w:cs="Arial"/>
                <w:iCs/>
                <w:color w:val="0D0D0D" w:themeColor="text1" w:themeTint="F2"/>
                <w:szCs w:val="26"/>
              </w:rPr>
              <w:t xml:space="preserve">Pupils will be assessed informally throughout this unit. Pupils will complete exam style questions in their books and will receive feedback from their teachers, Pupils will also be formally assessed in the November mock series. </w:t>
            </w:r>
          </w:p>
          <w:p w14:paraId="54FA0304" w14:textId="77777777" w:rsidR="00E4784A" w:rsidRPr="00A37B23" w:rsidRDefault="00E4784A" w:rsidP="00E83A73">
            <w:pPr>
              <w:rPr>
                <w:rFonts w:ascii="Century Gothic" w:hAnsi="Century Gothic" w:cs="Arial"/>
                <w:iCs/>
                <w:color w:val="0D0D0D" w:themeColor="text1" w:themeTint="F2"/>
                <w:szCs w:val="26"/>
              </w:rPr>
            </w:pPr>
          </w:p>
          <w:p w14:paraId="305A52AD" w14:textId="77777777" w:rsidR="0050348E" w:rsidRPr="00A37B23" w:rsidRDefault="0050348E" w:rsidP="00E83A73">
            <w:pPr>
              <w:rPr>
                <w:rFonts w:ascii="Century Gothic" w:hAnsi="Century Gothic" w:cs="Arial"/>
                <w:color w:val="0D0D0D" w:themeColor="text1" w:themeTint="F2"/>
                <w:sz w:val="24"/>
                <w:szCs w:val="26"/>
              </w:rPr>
            </w:pPr>
          </w:p>
          <w:p w14:paraId="0D409FAC" w14:textId="77777777" w:rsidR="0050348E" w:rsidRPr="00A37B23" w:rsidRDefault="0050348E" w:rsidP="00E83A73">
            <w:pPr>
              <w:rPr>
                <w:rFonts w:ascii="Century Gothic" w:hAnsi="Century Gothic" w:cs="Arial"/>
                <w:color w:val="0D0D0D" w:themeColor="text1" w:themeTint="F2"/>
                <w:sz w:val="24"/>
                <w:szCs w:val="26"/>
              </w:rPr>
            </w:pPr>
          </w:p>
          <w:p w14:paraId="6E6C4214" w14:textId="77777777" w:rsidR="0050348E" w:rsidRPr="00A37B23" w:rsidRDefault="0050348E" w:rsidP="00E83A73">
            <w:pPr>
              <w:rPr>
                <w:rFonts w:ascii="Century Gothic" w:hAnsi="Century Gothic" w:cs="Arial"/>
                <w:color w:val="0D0D0D" w:themeColor="text1" w:themeTint="F2"/>
                <w:sz w:val="24"/>
                <w:szCs w:val="26"/>
              </w:rPr>
            </w:pPr>
          </w:p>
          <w:p w14:paraId="293B2A9E" w14:textId="77777777" w:rsidR="0050348E" w:rsidRPr="00A37B23" w:rsidRDefault="0050348E" w:rsidP="00E83A73">
            <w:pPr>
              <w:rPr>
                <w:rFonts w:ascii="Century Gothic" w:hAnsi="Century Gothic" w:cs="Arial"/>
                <w:color w:val="0D0D0D" w:themeColor="text1" w:themeTint="F2"/>
                <w:sz w:val="24"/>
                <w:szCs w:val="26"/>
              </w:rPr>
            </w:pPr>
          </w:p>
          <w:p w14:paraId="460EE404" w14:textId="77777777" w:rsidR="0050348E" w:rsidRPr="00A37B23" w:rsidRDefault="0050348E" w:rsidP="00E83A73">
            <w:pPr>
              <w:rPr>
                <w:rFonts w:ascii="Century Gothic" w:hAnsi="Century Gothic" w:cs="Arial"/>
                <w:color w:val="0D0D0D" w:themeColor="text1" w:themeTint="F2"/>
                <w:sz w:val="24"/>
                <w:szCs w:val="26"/>
              </w:rPr>
            </w:pPr>
          </w:p>
          <w:p w14:paraId="07DB9366" w14:textId="77777777" w:rsidR="0050348E" w:rsidRPr="00A37B23" w:rsidRDefault="0050348E" w:rsidP="00E83A73">
            <w:pPr>
              <w:rPr>
                <w:rFonts w:ascii="Century Gothic" w:hAnsi="Century Gothic" w:cs="Arial"/>
                <w:color w:val="0D0D0D" w:themeColor="text1" w:themeTint="F2"/>
                <w:sz w:val="24"/>
                <w:szCs w:val="26"/>
              </w:rPr>
            </w:pPr>
          </w:p>
          <w:p w14:paraId="107E8020" w14:textId="77777777" w:rsidR="0050348E" w:rsidRPr="00A37B23" w:rsidRDefault="0050348E" w:rsidP="00E83A73">
            <w:pPr>
              <w:rPr>
                <w:rFonts w:ascii="Century Gothic" w:hAnsi="Century Gothic" w:cs="Arial"/>
                <w:color w:val="0D0D0D" w:themeColor="text1" w:themeTint="F2"/>
                <w:sz w:val="24"/>
                <w:szCs w:val="26"/>
              </w:rPr>
            </w:pPr>
          </w:p>
          <w:p w14:paraId="5F778CDE" w14:textId="77777777" w:rsidR="0050348E" w:rsidRPr="00A37B23" w:rsidRDefault="0050348E" w:rsidP="00E83A73">
            <w:pPr>
              <w:rPr>
                <w:rFonts w:ascii="Century Gothic" w:hAnsi="Century Gothic" w:cs="Arial"/>
                <w:color w:val="0D0D0D" w:themeColor="text1" w:themeTint="F2"/>
                <w:sz w:val="24"/>
                <w:szCs w:val="26"/>
              </w:rPr>
            </w:pPr>
          </w:p>
          <w:p w14:paraId="01CC19B6" w14:textId="77777777" w:rsidR="0050348E" w:rsidRPr="00A37B23" w:rsidRDefault="0050348E" w:rsidP="00E83A73">
            <w:pPr>
              <w:rPr>
                <w:rFonts w:ascii="Century Gothic" w:hAnsi="Century Gothic" w:cs="Arial"/>
                <w:color w:val="0D0D0D" w:themeColor="text1" w:themeTint="F2"/>
                <w:sz w:val="24"/>
                <w:szCs w:val="26"/>
              </w:rPr>
            </w:pPr>
          </w:p>
          <w:p w14:paraId="260052A5" w14:textId="77777777" w:rsidR="0050348E" w:rsidRPr="00A37B23" w:rsidRDefault="0050348E" w:rsidP="00E83A73">
            <w:pPr>
              <w:rPr>
                <w:rFonts w:ascii="Century Gothic" w:hAnsi="Century Gothic" w:cs="Arial"/>
                <w:color w:val="0D0D0D" w:themeColor="text1" w:themeTint="F2"/>
                <w:sz w:val="24"/>
                <w:szCs w:val="26"/>
              </w:rPr>
            </w:pPr>
          </w:p>
          <w:p w14:paraId="4AB8A6FC" w14:textId="77777777" w:rsidR="0050348E" w:rsidRPr="00A37B23" w:rsidRDefault="0050348E" w:rsidP="00E83A73">
            <w:pPr>
              <w:rPr>
                <w:rFonts w:ascii="Century Gothic" w:hAnsi="Century Gothic" w:cs="Arial"/>
                <w:color w:val="0D0D0D" w:themeColor="text1" w:themeTint="F2"/>
                <w:sz w:val="24"/>
                <w:szCs w:val="26"/>
              </w:rPr>
            </w:pPr>
          </w:p>
          <w:p w14:paraId="592C716D" w14:textId="77777777" w:rsidR="0050348E" w:rsidRPr="00A37B23" w:rsidRDefault="0050348E" w:rsidP="00E83A73">
            <w:pPr>
              <w:rPr>
                <w:rFonts w:ascii="Century Gothic" w:hAnsi="Century Gothic" w:cs="Arial"/>
                <w:color w:val="0D0D0D" w:themeColor="text1" w:themeTint="F2"/>
                <w:sz w:val="24"/>
                <w:szCs w:val="26"/>
              </w:rPr>
            </w:pPr>
          </w:p>
          <w:p w14:paraId="6E258DC9" w14:textId="77777777" w:rsidR="0050348E" w:rsidRPr="00A37B23" w:rsidRDefault="0050348E" w:rsidP="00E83A73">
            <w:pPr>
              <w:rPr>
                <w:rFonts w:ascii="Century Gothic" w:hAnsi="Century Gothic" w:cs="Arial"/>
                <w:color w:val="0D0D0D" w:themeColor="text1" w:themeTint="F2"/>
                <w:sz w:val="24"/>
                <w:szCs w:val="26"/>
              </w:rPr>
            </w:pPr>
          </w:p>
          <w:p w14:paraId="45817063" w14:textId="77777777" w:rsidR="0050348E" w:rsidRPr="00A37B23" w:rsidRDefault="0050348E" w:rsidP="00E83A73">
            <w:pPr>
              <w:rPr>
                <w:rFonts w:ascii="Century Gothic" w:hAnsi="Century Gothic" w:cs="Arial"/>
                <w:color w:val="0D0D0D" w:themeColor="text1" w:themeTint="F2"/>
                <w:sz w:val="24"/>
                <w:szCs w:val="26"/>
              </w:rPr>
            </w:pPr>
          </w:p>
          <w:p w14:paraId="44AA3ACE" w14:textId="77777777" w:rsidR="0050348E" w:rsidRPr="00A37B23" w:rsidRDefault="0050348E" w:rsidP="00E83A73">
            <w:pPr>
              <w:rPr>
                <w:rFonts w:ascii="Century Gothic" w:hAnsi="Century Gothic" w:cs="Arial"/>
                <w:color w:val="0D0D0D" w:themeColor="text1" w:themeTint="F2"/>
                <w:sz w:val="24"/>
                <w:szCs w:val="26"/>
              </w:rPr>
            </w:pPr>
          </w:p>
          <w:p w14:paraId="5686E15A" w14:textId="77777777" w:rsidR="0050348E" w:rsidRPr="00A37B23" w:rsidRDefault="0050348E" w:rsidP="00E83A73">
            <w:pPr>
              <w:rPr>
                <w:rFonts w:ascii="Century Gothic" w:hAnsi="Century Gothic" w:cs="Arial"/>
                <w:color w:val="0D0D0D" w:themeColor="text1" w:themeTint="F2"/>
                <w:sz w:val="24"/>
                <w:szCs w:val="26"/>
              </w:rPr>
            </w:pPr>
          </w:p>
          <w:p w14:paraId="400CD9D9" w14:textId="77777777" w:rsidR="0050348E" w:rsidRPr="00A37B23" w:rsidRDefault="0050348E" w:rsidP="00E83A73">
            <w:pPr>
              <w:rPr>
                <w:rFonts w:ascii="Century Gothic" w:hAnsi="Century Gothic" w:cs="Arial"/>
                <w:color w:val="0D0D0D" w:themeColor="text1" w:themeTint="F2"/>
                <w:sz w:val="24"/>
                <w:szCs w:val="26"/>
              </w:rPr>
            </w:pPr>
          </w:p>
          <w:p w14:paraId="610F9F9E" w14:textId="77777777" w:rsidR="0050348E" w:rsidRPr="00A37B23" w:rsidRDefault="0050348E" w:rsidP="00E83A73">
            <w:pPr>
              <w:rPr>
                <w:rFonts w:ascii="Century Gothic" w:hAnsi="Century Gothic" w:cs="Arial"/>
                <w:color w:val="0D0D0D" w:themeColor="text1" w:themeTint="F2"/>
                <w:sz w:val="24"/>
                <w:szCs w:val="26"/>
              </w:rPr>
            </w:pPr>
          </w:p>
          <w:p w14:paraId="41C3FB11" w14:textId="77777777" w:rsidR="0050348E" w:rsidRPr="00A37B23" w:rsidRDefault="0050348E" w:rsidP="00E83A73">
            <w:pPr>
              <w:rPr>
                <w:rFonts w:ascii="Century Gothic" w:hAnsi="Century Gothic" w:cs="Arial"/>
                <w:color w:val="0D0D0D" w:themeColor="text1" w:themeTint="F2"/>
                <w:sz w:val="24"/>
                <w:szCs w:val="26"/>
              </w:rPr>
            </w:pPr>
          </w:p>
          <w:p w14:paraId="4F1881B9" w14:textId="77777777" w:rsidR="0050348E" w:rsidRPr="00A37B23" w:rsidRDefault="0050348E" w:rsidP="00E83A73">
            <w:pPr>
              <w:rPr>
                <w:rFonts w:ascii="Century Gothic" w:hAnsi="Century Gothic" w:cs="Arial"/>
                <w:color w:val="0D0D0D" w:themeColor="text1" w:themeTint="F2"/>
                <w:sz w:val="24"/>
                <w:szCs w:val="26"/>
              </w:rPr>
            </w:pPr>
          </w:p>
          <w:p w14:paraId="6EADF2D0" w14:textId="77777777" w:rsidR="0050348E" w:rsidRPr="00A37B23" w:rsidRDefault="0050348E" w:rsidP="00E83A73">
            <w:pPr>
              <w:rPr>
                <w:rFonts w:ascii="Century Gothic" w:hAnsi="Century Gothic" w:cs="Arial"/>
                <w:color w:val="0D0D0D" w:themeColor="text1" w:themeTint="F2"/>
                <w:sz w:val="24"/>
                <w:szCs w:val="26"/>
              </w:rPr>
            </w:pPr>
          </w:p>
          <w:p w14:paraId="68A11447" w14:textId="77777777" w:rsidR="0050348E" w:rsidRPr="00A37B23" w:rsidRDefault="0050348E" w:rsidP="00E83A73">
            <w:pPr>
              <w:rPr>
                <w:rFonts w:ascii="Century Gothic" w:hAnsi="Century Gothic" w:cs="Arial"/>
                <w:color w:val="0D0D0D" w:themeColor="text1" w:themeTint="F2"/>
                <w:sz w:val="24"/>
                <w:szCs w:val="26"/>
              </w:rPr>
            </w:pPr>
          </w:p>
          <w:p w14:paraId="6E108EAB" w14:textId="77777777" w:rsidR="0050348E" w:rsidRPr="00A37B23" w:rsidRDefault="0050348E" w:rsidP="00E83A73">
            <w:pPr>
              <w:rPr>
                <w:rFonts w:ascii="Century Gothic" w:hAnsi="Century Gothic" w:cs="Arial"/>
                <w:color w:val="0D0D0D" w:themeColor="text1" w:themeTint="F2"/>
                <w:sz w:val="24"/>
                <w:szCs w:val="26"/>
              </w:rPr>
            </w:pPr>
          </w:p>
          <w:p w14:paraId="45A92EA9" w14:textId="77777777" w:rsidR="0050348E" w:rsidRPr="00A37B23" w:rsidRDefault="0050348E" w:rsidP="00E83A73">
            <w:pPr>
              <w:rPr>
                <w:rFonts w:ascii="Century Gothic" w:hAnsi="Century Gothic" w:cs="Arial"/>
                <w:color w:val="0D0D0D" w:themeColor="text1" w:themeTint="F2"/>
                <w:sz w:val="24"/>
                <w:szCs w:val="26"/>
              </w:rPr>
            </w:pPr>
          </w:p>
          <w:p w14:paraId="0E2DDDCF" w14:textId="77777777" w:rsidR="0050348E" w:rsidRPr="00A37B23" w:rsidRDefault="0050348E" w:rsidP="00E83A73">
            <w:pPr>
              <w:rPr>
                <w:rFonts w:ascii="Century Gothic" w:hAnsi="Century Gothic" w:cs="Arial"/>
                <w:color w:val="0D0D0D" w:themeColor="text1" w:themeTint="F2"/>
                <w:sz w:val="24"/>
                <w:szCs w:val="26"/>
              </w:rPr>
            </w:pPr>
          </w:p>
          <w:p w14:paraId="5750895B" w14:textId="77777777" w:rsidR="0050348E" w:rsidRPr="00A37B23" w:rsidRDefault="0050348E" w:rsidP="00E83A73">
            <w:pPr>
              <w:rPr>
                <w:rFonts w:ascii="Century Gothic" w:hAnsi="Century Gothic" w:cs="Arial"/>
                <w:color w:val="0D0D0D" w:themeColor="text1" w:themeTint="F2"/>
                <w:sz w:val="24"/>
                <w:szCs w:val="26"/>
              </w:rPr>
            </w:pPr>
          </w:p>
          <w:p w14:paraId="1F5CE649" w14:textId="77777777" w:rsidR="0050348E" w:rsidRPr="00A37B23" w:rsidRDefault="0050348E" w:rsidP="00E83A73">
            <w:pPr>
              <w:rPr>
                <w:rFonts w:ascii="Century Gothic" w:hAnsi="Century Gothic" w:cs="Arial"/>
                <w:color w:val="0D0D0D" w:themeColor="text1" w:themeTint="F2"/>
                <w:sz w:val="24"/>
                <w:szCs w:val="26"/>
              </w:rPr>
            </w:pPr>
          </w:p>
          <w:p w14:paraId="4757972D" w14:textId="77777777" w:rsidR="0050348E" w:rsidRPr="00A37B23" w:rsidRDefault="0050348E" w:rsidP="00E83A73">
            <w:pPr>
              <w:rPr>
                <w:rFonts w:ascii="Century Gothic" w:hAnsi="Century Gothic" w:cs="Arial"/>
                <w:color w:val="0D0D0D" w:themeColor="text1" w:themeTint="F2"/>
                <w:sz w:val="24"/>
                <w:szCs w:val="26"/>
              </w:rPr>
            </w:pPr>
          </w:p>
          <w:p w14:paraId="47A8C322" w14:textId="3FA6C930" w:rsidR="00E4784A" w:rsidRPr="00A37B23" w:rsidRDefault="00E4784A" w:rsidP="00E83A73">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Pupils are not formally assessed here but will </w:t>
            </w:r>
            <w:r w:rsidR="00A67162" w:rsidRPr="00A37B23">
              <w:rPr>
                <w:rFonts w:ascii="Century Gothic" w:hAnsi="Century Gothic" w:cs="Arial"/>
                <w:color w:val="0D0D0D" w:themeColor="text1" w:themeTint="F2"/>
                <w:sz w:val="24"/>
                <w:szCs w:val="26"/>
              </w:rPr>
              <w:t xml:space="preserve">focus on essay writing skills needed for the assessment </w:t>
            </w:r>
            <w:r w:rsidR="00B04027" w:rsidRPr="00A37B23">
              <w:rPr>
                <w:rFonts w:ascii="Century Gothic" w:hAnsi="Century Gothic" w:cs="Arial"/>
                <w:color w:val="0D0D0D" w:themeColor="text1" w:themeTint="F2"/>
                <w:sz w:val="24"/>
                <w:szCs w:val="26"/>
              </w:rPr>
              <w:t>in the first</w:t>
            </w:r>
            <w:r w:rsidR="000654BB" w:rsidRPr="00A37B23">
              <w:rPr>
                <w:rFonts w:ascii="Century Gothic" w:hAnsi="Century Gothic" w:cs="Arial"/>
                <w:color w:val="0D0D0D" w:themeColor="text1" w:themeTint="F2"/>
                <w:sz w:val="24"/>
                <w:szCs w:val="26"/>
              </w:rPr>
              <w:t xml:space="preserve"> mock assessment window. </w:t>
            </w:r>
            <w:r w:rsidR="00A67162" w:rsidRPr="00A37B23">
              <w:rPr>
                <w:rFonts w:ascii="Century Gothic" w:hAnsi="Century Gothic" w:cs="Arial"/>
                <w:color w:val="0D0D0D" w:themeColor="text1" w:themeTint="F2"/>
                <w:sz w:val="24"/>
                <w:szCs w:val="26"/>
              </w:rPr>
              <w:t xml:space="preserve">They will also </w:t>
            </w:r>
            <w:r w:rsidRPr="00A37B23">
              <w:rPr>
                <w:rFonts w:ascii="Century Gothic" w:hAnsi="Century Gothic" w:cs="Arial"/>
                <w:color w:val="0D0D0D" w:themeColor="text1" w:themeTint="F2"/>
                <w:sz w:val="24"/>
                <w:szCs w:val="26"/>
              </w:rPr>
              <w:t xml:space="preserve">continue to complete structured homework including watching revision videos, essay planning and completing at home </w:t>
            </w:r>
            <w:r w:rsidRPr="00A37B23">
              <w:rPr>
                <w:rFonts w:ascii="Century Gothic" w:hAnsi="Century Gothic" w:cs="Arial"/>
                <w:color w:val="0D0D0D" w:themeColor="text1" w:themeTint="F2"/>
                <w:sz w:val="24"/>
                <w:szCs w:val="26"/>
              </w:rPr>
              <w:lastRenderedPageBreak/>
              <w:t>knowledge tests</w:t>
            </w:r>
            <w:r w:rsidR="00A67162" w:rsidRPr="00A37B23">
              <w:rPr>
                <w:rFonts w:ascii="Century Gothic" w:hAnsi="Century Gothic" w:cs="Arial"/>
                <w:color w:val="0D0D0D" w:themeColor="text1" w:themeTint="F2"/>
                <w:sz w:val="24"/>
                <w:szCs w:val="26"/>
              </w:rPr>
              <w:t xml:space="preserve"> for both Romeo and Juliet and A Christmas Carol. </w:t>
            </w:r>
          </w:p>
          <w:p w14:paraId="11EAB1AC" w14:textId="0BA10C4A" w:rsidR="00E4784A" w:rsidRPr="00A37B23" w:rsidRDefault="00E4784A" w:rsidP="00E83A73">
            <w:pPr>
              <w:rPr>
                <w:rFonts w:ascii="Century Gothic" w:hAnsi="Century Gothic" w:cs="Arial"/>
                <w:iCs/>
                <w:color w:val="0D0D0D" w:themeColor="text1" w:themeTint="F2"/>
                <w:sz w:val="24"/>
                <w:szCs w:val="24"/>
              </w:rPr>
            </w:pPr>
            <w:r w:rsidRPr="00A37B23">
              <w:rPr>
                <w:rFonts w:ascii="Century Gothic" w:hAnsi="Century Gothic" w:cs="Arial"/>
                <w:iCs/>
                <w:color w:val="0D0D0D" w:themeColor="text1" w:themeTint="F2"/>
                <w:sz w:val="24"/>
                <w:szCs w:val="24"/>
              </w:rPr>
              <w:t>Pupils will be formally assessed in the November mock series.</w:t>
            </w:r>
          </w:p>
        </w:tc>
        <w:tc>
          <w:tcPr>
            <w:tcW w:w="4025" w:type="dxa"/>
          </w:tcPr>
          <w:p w14:paraId="73AEC3F6" w14:textId="77777777" w:rsidR="00FE39B0" w:rsidRPr="00A37B23" w:rsidRDefault="00FE39B0" w:rsidP="001F1F0C">
            <w:pPr>
              <w:rPr>
                <w:rFonts w:ascii="Century Gothic" w:hAnsi="Century Gothic" w:cs="Arial"/>
                <w:i/>
                <w:color w:val="0D0D0D" w:themeColor="text1" w:themeTint="F2"/>
                <w:szCs w:val="26"/>
              </w:rPr>
            </w:pPr>
            <w:r w:rsidRPr="00A37B23">
              <w:rPr>
                <w:rFonts w:ascii="Century Gothic" w:hAnsi="Century Gothic" w:cs="Arial"/>
                <w:i/>
                <w:color w:val="0D0D0D" w:themeColor="text1" w:themeTint="F2"/>
                <w:szCs w:val="26"/>
              </w:rPr>
              <w:lastRenderedPageBreak/>
              <w:t xml:space="preserve">Explain why this topic is being taught at this point. This could focus on the specific content knowledge being taught, </w:t>
            </w:r>
            <w:r w:rsidR="00E83A73" w:rsidRPr="00A37B23">
              <w:rPr>
                <w:rFonts w:ascii="Century Gothic" w:hAnsi="Century Gothic" w:cs="Arial"/>
                <w:i/>
                <w:color w:val="0D0D0D" w:themeColor="text1" w:themeTint="F2"/>
                <w:szCs w:val="26"/>
              </w:rPr>
              <w:t xml:space="preserve">subject </w:t>
            </w:r>
            <w:r w:rsidRPr="00A37B23">
              <w:rPr>
                <w:rFonts w:ascii="Century Gothic" w:hAnsi="Century Gothic" w:cs="Arial"/>
                <w:i/>
                <w:color w:val="0D0D0D" w:themeColor="text1" w:themeTint="F2"/>
                <w:szCs w:val="26"/>
              </w:rPr>
              <w:t>themes within the topic or subject skills that weave through the curriculum</w:t>
            </w:r>
            <w:r w:rsidR="00E83A73" w:rsidRPr="00A37B23">
              <w:rPr>
                <w:rFonts w:ascii="Century Gothic" w:hAnsi="Century Gothic" w:cs="Arial"/>
                <w:i/>
                <w:color w:val="0D0D0D" w:themeColor="text1" w:themeTint="F2"/>
                <w:szCs w:val="26"/>
              </w:rPr>
              <w:t>.</w:t>
            </w:r>
          </w:p>
          <w:p w14:paraId="3E054763" w14:textId="3E5ACBF0" w:rsidR="00091FFC" w:rsidRPr="00A37B23" w:rsidRDefault="00091FFC" w:rsidP="00091FFC">
            <w:pPr>
              <w:pStyle w:val="ListParagraph"/>
              <w:numPr>
                <w:ilvl w:val="0"/>
                <w:numId w:val="15"/>
              </w:numPr>
              <w:rPr>
                <w:rFonts w:ascii="Century Gothic" w:hAnsi="Century Gothic" w:cs="Arial"/>
                <w:iCs/>
                <w:color w:val="0D0D0D" w:themeColor="text1" w:themeTint="F2"/>
                <w:szCs w:val="26"/>
              </w:rPr>
            </w:pPr>
            <w:r w:rsidRPr="00A37B23">
              <w:rPr>
                <w:rFonts w:ascii="Century Gothic" w:hAnsi="Century Gothic" w:cs="Arial"/>
                <w:iCs/>
                <w:color w:val="0D0D0D" w:themeColor="text1" w:themeTint="F2"/>
                <w:szCs w:val="26"/>
              </w:rPr>
              <w:t>Revision of key reading skills for each question of Language Paper 1.</w:t>
            </w:r>
          </w:p>
          <w:p w14:paraId="12A0A237" w14:textId="77777777" w:rsidR="009504A3" w:rsidRPr="00A37B23" w:rsidRDefault="009504A3" w:rsidP="001F1F0C">
            <w:pPr>
              <w:rPr>
                <w:rFonts w:ascii="Century Gothic" w:hAnsi="Century Gothic" w:cs="Arial"/>
                <w:i/>
                <w:color w:val="0D0D0D" w:themeColor="text1" w:themeTint="F2"/>
                <w:sz w:val="24"/>
                <w:szCs w:val="26"/>
              </w:rPr>
            </w:pPr>
          </w:p>
          <w:p w14:paraId="2ABD1F3D" w14:textId="77777777" w:rsidR="00CD5722" w:rsidRPr="00A37B23" w:rsidRDefault="00CD5722" w:rsidP="00CD5722">
            <w:pPr>
              <w:rPr>
                <w:rFonts w:ascii="Century Gothic" w:hAnsi="Century Gothic" w:cs="Arial"/>
                <w:bCs/>
              </w:rPr>
            </w:pPr>
            <w:r w:rsidRPr="00A37B23">
              <w:rPr>
                <w:rFonts w:ascii="Century Gothic" w:hAnsi="Century Gothic" w:cs="Arial"/>
                <w:bCs/>
              </w:rPr>
              <w:t>Disciplinary Knowledge:</w:t>
            </w:r>
          </w:p>
          <w:p w14:paraId="40C2CED0" w14:textId="10EF94D1" w:rsidR="0050348E" w:rsidRPr="00A37B23" w:rsidRDefault="00CD5722" w:rsidP="0050348E">
            <w:pPr>
              <w:pStyle w:val="ListParagraph"/>
              <w:numPr>
                <w:ilvl w:val="0"/>
                <w:numId w:val="15"/>
              </w:numPr>
              <w:rPr>
                <w:rFonts w:ascii="Century Gothic" w:hAnsi="Century Gothic" w:cs="Arial"/>
                <w:iCs/>
                <w:color w:val="0D0D0D" w:themeColor="text1" w:themeTint="F2"/>
                <w:szCs w:val="26"/>
              </w:rPr>
            </w:pPr>
            <w:r w:rsidRPr="00A37B23">
              <w:rPr>
                <w:rFonts w:ascii="Century Gothic" w:hAnsi="Century Gothic" w:cs="Arial"/>
                <w:iCs/>
                <w:color w:val="0D0D0D" w:themeColor="text1" w:themeTint="F2"/>
                <w:szCs w:val="26"/>
              </w:rPr>
              <w:t xml:space="preserve">Non- fiction texts can take many different forms and are created for different </w:t>
            </w:r>
            <w:r w:rsidR="0050348E" w:rsidRPr="00A37B23">
              <w:rPr>
                <w:rFonts w:ascii="Century Gothic" w:hAnsi="Century Gothic" w:cs="Arial"/>
                <w:iCs/>
                <w:color w:val="0D0D0D" w:themeColor="text1" w:themeTint="F2"/>
                <w:szCs w:val="26"/>
              </w:rPr>
              <w:t>purposes and audiences.</w:t>
            </w:r>
          </w:p>
          <w:p w14:paraId="522CE1D4" w14:textId="267F2054" w:rsidR="0050348E" w:rsidRPr="00A37B23" w:rsidRDefault="0050348E" w:rsidP="0050348E">
            <w:pPr>
              <w:pStyle w:val="ListParagraph"/>
              <w:numPr>
                <w:ilvl w:val="0"/>
                <w:numId w:val="15"/>
              </w:numPr>
              <w:rPr>
                <w:rFonts w:ascii="Century Gothic" w:hAnsi="Century Gothic" w:cs="Arial"/>
                <w:iCs/>
                <w:color w:val="0D0D0D" w:themeColor="text1" w:themeTint="F2"/>
                <w:szCs w:val="26"/>
              </w:rPr>
            </w:pPr>
            <w:r w:rsidRPr="00A37B23">
              <w:rPr>
                <w:rFonts w:ascii="Century Gothic" w:hAnsi="Century Gothic" w:cs="Arial"/>
                <w:iCs/>
                <w:color w:val="0D0D0D" w:themeColor="text1" w:themeTint="F2"/>
                <w:szCs w:val="26"/>
              </w:rPr>
              <w:t xml:space="preserve">Authors may well have an agenda when writing points of view writing. </w:t>
            </w:r>
          </w:p>
          <w:p w14:paraId="4B811C1F" w14:textId="32C16815" w:rsidR="0050348E" w:rsidRPr="00A37B23" w:rsidRDefault="0050348E" w:rsidP="0050348E">
            <w:pPr>
              <w:pStyle w:val="ListParagraph"/>
              <w:numPr>
                <w:ilvl w:val="0"/>
                <w:numId w:val="15"/>
              </w:numPr>
              <w:rPr>
                <w:rFonts w:ascii="Century Gothic" w:hAnsi="Century Gothic" w:cs="Arial"/>
                <w:iCs/>
                <w:color w:val="0D0D0D" w:themeColor="text1" w:themeTint="F2"/>
                <w:szCs w:val="26"/>
              </w:rPr>
            </w:pPr>
            <w:r w:rsidRPr="00A37B23">
              <w:rPr>
                <w:rFonts w:ascii="Century Gothic" w:hAnsi="Century Gothic" w:cs="Arial"/>
                <w:bCs/>
              </w:rPr>
              <w:t>Pieces of Points of View are well-designed structures with a beginning, middle and end.</w:t>
            </w:r>
          </w:p>
          <w:p w14:paraId="3320A841" w14:textId="77777777" w:rsidR="0050348E" w:rsidRPr="00A37B23" w:rsidRDefault="0050348E" w:rsidP="0050348E">
            <w:pPr>
              <w:pStyle w:val="ListParagraph"/>
              <w:numPr>
                <w:ilvl w:val="0"/>
                <w:numId w:val="15"/>
              </w:numPr>
              <w:rPr>
                <w:rFonts w:ascii="Century Gothic" w:hAnsi="Century Gothic" w:cs="Arial"/>
                <w:bCs/>
                <w:sz w:val="22"/>
                <w:szCs w:val="22"/>
              </w:rPr>
            </w:pPr>
            <w:r w:rsidRPr="00A37B23">
              <w:rPr>
                <w:rFonts w:ascii="Century Gothic" w:hAnsi="Century Gothic" w:cs="Arial"/>
                <w:bCs/>
                <w:sz w:val="22"/>
                <w:szCs w:val="22"/>
              </w:rPr>
              <w:lastRenderedPageBreak/>
              <w:t xml:space="preserve">When we write a piece of points of writing, it should have clear and well-developed ideas that all support one main point of view. </w:t>
            </w:r>
          </w:p>
          <w:p w14:paraId="06E39B09" w14:textId="77777777" w:rsidR="0050348E" w:rsidRPr="00A37B23" w:rsidRDefault="0050348E" w:rsidP="0050348E">
            <w:pPr>
              <w:pStyle w:val="ListParagraph"/>
              <w:numPr>
                <w:ilvl w:val="0"/>
                <w:numId w:val="15"/>
              </w:numPr>
              <w:rPr>
                <w:rFonts w:ascii="Century Gothic" w:hAnsi="Century Gothic" w:cs="Arial"/>
                <w:bCs/>
                <w:sz w:val="22"/>
                <w:szCs w:val="22"/>
              </w:rPr>
            </w:pPr>
            <w:r w:rsidRPr="00A37B23">
              <w:rPr>
                <w:rFonts w:ascii="Century Gothic" w:hAnsi="Century Gothic" w:cs="Arial"/>
                <w:bCs/>
                <w:sz w:val="22"/>
                <w:szCs w:val="22"/>
              </w:rPr>
              <w:t xml:space="preserve">It is good practise to include a counter argument that explores other points of view as well. </w:t>
            </w:r>
          </w:p>
          <w:p w14:paraId="64BF5E71" w14:textId="77777777" w:rsidR="0050348E" w:rsidRPr="00A37B23" w:rsidRDefault="0050348E" w:rsidP="0050348E">
            <w:pPr>
              <w:rPr>
                <w:rFonts w:ascii="Century Gothic" w:hAnsi="Century Gothic" w:cs="Arial"/>
                <w:bCs/>
              </w:rPr>
            </w:pPr>
          </w:p>
          <w:p w14:paraId="1C96FB68" w14:textId="77777777" w:rsidR="0050348E" w:rsidRPr="00A37B23" w:rsidRDefault="0050348E" w:rsidP="0050348E">
            <w:pPr>
              <w:rPr>
                <w:rFonts w:ascii="Century Gothic" w:hAnsi="Century Gothic" w:cs="Arial"/>
                <w:bCs/>
                <w:color w:val="000000"/>
              </w:rPr>
            </w:pPr>
            <w:r w:rsidRPr="00A37B23">
              <w:rPr>
                <w:rFonts w:ascii="Century Gothic" w:hAnsi="Century Gothic" w:cs="Arial"/>
                <w:bCs/>
                <w:color w:val="000000"/>
              </w:rPr>
              <w:t>Substantive Knowledge:</w:t>
            </w:r>
          </w:p>
          <w:p w14:paraId="68BFF1D8" w14:textId="77777777" w:rsidR="0050348E" w:rsidRPr="00A37B23" w:rsidRDefault="0050348E" w:rsidP="0050348E">
            <w:pPr>
              <w:pStyle w:val="ListParagraph"/>
              <w:numPr>
                <w:ilvl w:val="0"/>
                <w:numId w:val="18"/>
              </w:numPr>
              <w:rPr>
                <w:rFonts w:ascii="Century Gothic" w:hAnsi="Century Gothic" w:cs="Arial"/>
                <w:bCs/>
              </w:rPr>
            </w:pPr>
            <w:r w:rsidRPr="00A37B23">
              <w:rPr>
                <w:rFonts w:ascii="Century Gothic" w:hAnsi="Century Gothic" w:cs="Arial"/>
                <w:bCs/>
              </w:rPr>
              <w:t>Understanding the differences between viewpoints in 21</w:t>
            </w:r>
            <w:r w:rsidRPr="00A37B23">
              <w:rPr>
                <w:rFonts w:ascii="Century Gothic" w:hAnsi="Century Gothic" w:cs="Arial"/>
                <w:bCs/>
                <w:vertAlign w:val="superscript"/>
              </w:rPr>
              <w:t>st</w:t>
            </w:r>
            <w:r w:rsidRPr="00A37B23">
              <w:rPr>
                <w:rFonts w:ascii="Century Gothic" w:hAnsi="Century Gothic" w:cs="Arial"/>
                <w:bCs/>
              </w:rPr>
              <w:t xml:space="preserve"> and 19</w:t>
            </w:r>
            <w:r w:rsidRPr="00A37B23">
              <w:rPr>
                <w:rFonts w:ascii="Century Gothic" w:hAnsi="Century Gothic" w:cs="Arial"/>
                <w:bCs/>
                <w:vertAlign w:val="superscript"/>
              </w:rPr>
              <w:t>th</w:t>
            </w:r>
            <w:r w:rsidRPr="00A37B23">
              <w:rPr>
                <w:rFonts w:ascii="Century Gothic" w:hAnsi="Century Gothic" w:cs="Arial"/>
                <w:bCs/>
              </w:rPr>
              <w:t xml:space="preserve"> century texts with regards to: technology, women’s rights, slavery, animal rights and places such as Manchester and London. </w:t>
            </w:r>
          </w:p>
          <w:p w14:paraId="0E9ACBDF" w14:textId="3BC0798E" w:rsidR="00CD5722" w:rsidRPr="00A37B23" w:rsidRDefault="0050348E" w:rsidP="001F1F0C">
            <w:pPr>
              <w:pStyle w:val="ListParagraph"/>
              <w:numPr>
                <w:ilvl w:val="0"/>
                <w:numId w:val="17"/>
              </w:numPr>
              <w:rPr>
                <w:rFonts w:ascii="Century Gothic" w:hAnsi="Century Gothic" w:cs="Arial"/>
                <w:bCs/>
                <w:sz w:val="22"/>
                <w:szCs w:val="22"/>
              </w:rPr>
            </w:pPr>
            <w:r w:rsidRPr="00A37B23">
              <w:rPr>
                <w:rFonts w:ascii="Century Gothic" w:hAnsi="Century Gothic" w:cs="Arial"/>
                <w:bCs/>
              </w:rPr>
              <w:t xml:space="preserve">Aristotle believed that effective rhetoric must include: Ethos, Pathos and Logos.  </w:t>
            </w:r>
          </w:p>
          <w:p w14:paraId="0718FD75" w14:textId="6E89B272" w:rsidR="00CD5722" w:rsidRPr="00A37B23" w:rsidRDefault="00CD5722" w:rsidP="00B04027">
            <w:pPr>
              <w:pStyle w:val="ListParagraph"/>
              <w:ind w:left="1080"/>
              <w:rPr>
                <w:rFonts w:ascii="Century Gothic" w:hAnsi="Century Gothic" w:cs="Arial"/>
                <w:bCs/>
                <w:sz w:val="22"/>
                <w:szCs w:val="22"/>
              </w:rPr>
            </w:pPr>
          </w:p>
          <w:p w14:paraId="338FBDBF" w14:textId="77777777" w:rsidR="00B04027" w:rsidRPr="00A37B23" w:rsidRDefault="00B04027" w:rsidP="00B04027">
            <w:pPr>
              <w:pStyle w:val="ListParagraph"/>
              <w:ind w:left="1080"/>
              <w:rPr>
                <w:rFonts w:ascii="Century Gothic" w:hAnsi="Century Gothic" w:cs="Arial"/>
                <w:bCs/>
                <w:sz w:val="22"/>
                <w:szCs w:val="22"/>
              </w:rPr>
            </w:pPr>
          </w:p>
          <w:p w14:paraId="7EBEE0EF" w14:textId="77777777" w:rsidR="00B04027" w:rsidRPr="00A37B23" w:rsidRDefault="00B04027" w:rsidP="00CD5722">
            <w:pPr>
              <w:rPr>
                <w:rFonts w:ascii="Century Gothic" w:hAnsi="Century Gothic" w:cs="Arial"/>
                <w:bCs/>
              </w:rPr>
            </w:pPr>
          </w:p>
          <w:p w14:paraId="4B60DC07" w14:textId="77777777" w:rsidR="00B04027" w:rsidRPr="00A37B23" w:rsidRDefault="00B04027" w:rsidP="00CD5722">
            <w:pPr>
              <w:rPr>
                <w:rFonts w:ascii="Century Gothic" w:hAnsi="Century Gothic" w:cs="Arial"/>
                <w:bCs/>
              </w:rPr>
            </w:pPr>
          </w:p>
          <w:p w14:paraId="579EEA6C" w14:textId="77777777" w:rsidR="00B04027" w:rsidRPr="00A37B23" w:rsidRDefault="00B04027" w:rsidP="00CD5722">
            <w:pPr>
              <w:rPr>
                <w:rFonts w:ascii="Century Gothic" w:hAnsi="Century Gothic" w:cs="Arial"/>
                <w:bCs/>
              </w:rPr>
            </w:pPr>
          </w:p>
          <w:p w14:paraId="7C847B03" w14:textId="77777777" w:rsidR="00B04027" w:rsidRPr="00A37B23" w:rsidRDefault="00B04027" w:rsidP="00CD5722">
            <w:pPr>
              <w:rPr>
                <w:rFonts w:ascii="Century Gothic" w:hAnsi="Century Gothic" w:cs="Arial"/>
                <w:bCs/>
              </w:rPr>
            </w:pPr>
          </w:p>
          <w:p w14:paraId="47B2140B" w14:textId="77777777" w:rsidR="00B04027" w:rsidRPr="00A37B23" w:rsidRDefault="00B04027" w:rsidP="00CD5722">
            <w:pPr>
              <w:rPr>
                <w:rFonts w:ascii="Century Gothic" w:hAnsi="Century Gothic" w:cs="Arial"/>
                <w:bCs/>
              </w:rPr>
            </w:pPr>
          </w:p>
          <w:p w14:paraId="64C02940" w14:textId="01702E6F" w:rsidR="00CD5722" w:rsidRPr="00A37B23" w:rsidRDefault="00CD5722" w:rsidP="00CD5722">
            <w:pPr>
              <w:rPr>
                <w:rFonts w:ascii="Century Gothic" w:hAnsi="Century Gothic" w:cs="Arial"/>
                <w:bCs/>
              </w:rPr>
            </w:pPr>
            <w:r w:rsidRPr="00A37B23">
              <w:rPr>
                <w:rFonts w:ascii="Century Gothic" w:hAnsi="Century Gothic" w:cs="Arial"/>
                <w:bCs/>
              </w:rPr>
              <w:t>Disciplinary Knowledge:</w:t>
            </w:r>
          </w:p>
          <w:p w14:paraId="3AFB5B7C"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Plays are divided into acts and scenes.</w:t>
            </w:r>
          </w:p>
          <w:p w14:paraId="57F178B7" w14:textId="77777777" w:rsidR="00CD5722" w:rsidRPr="00A37B23" w:rsidRDefault="00CD5722" w:rsidP="00CD5722">
            <w:pPr>
              <w:pStyle w:val="ListParagraph"/>
              <w:numPr>
                <w:ilvl w:val="0"/>
                <w:numId w:val="11"/>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lastRenderedPageBreak/>
              <w:t xml:space="preserve">Pupils should create a thesis statement and develop that idea throughout their essay writing. </w:t>
            </w:r>
          </w:p>
          <w:p w14:paraId="65B0E80F" w14:textId="77777777" w:rsidR="00CD5722" w:rsidRPr="00A37B23" w:rsidRDefault="00CD5722" w:rsidP="00CD5722">
            <w:pPr>
              <w:ind w:left="360"/>
              <w:rPr>
                <w:rFonts w:ascii="Century Gothic" w:hAnsi="Century Gothic" w:cs="Arial"/>
                <w:bCs/>
              </w:rPr>
            </w:pPr>
          </w:p>
          <w:p w14:paraId="4EC370A6" w14:textId="77777777" w:rsidR="00CD5722" w:rsidRPr="00A37B23" w:rsidRDefault="00CD5722" w:rsidP="00CD5722">
            <w:pPr>
              <w:pStyle w:val="NormalWeb"/>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Substantive Knowledge: studying Shakespeare</w:t>
            </w:r>
          </w:p>
          <w:p w14:paraId="3AC56B0B"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William Shakespeare was a famous Elizabethan playwright.</w:t>
            </w:r>
          </w:p>
          <w:p w14:paraId="42A85D90"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Shakespeare studied ancient Greek and Roman myths in school</w:t>
            </w:r>
          </w:p>
          <w:p w14:paraId="501A2B9D"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Shakespeare was influenced by ancient Greek and Roman writers.</w:t>
            </w:r>
          </w:p>
          <w:p w14:paraId="1707F8C2"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 xml:space="preserve">A play is a piece of writing which is performed in the theatre. </w:t>
            </w:r>
          </w:p>
          <w:p w14:paraId="27DEF256"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Shakespeare wrote mainly during The Elizabethan Era.</w:t>
            </w:r>
          </w:p>
          <w:p w14:paraId="2F038823"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 xml:space="preserve">Rich and poor people attended the theatre in The Elizabethan Era. </w:t>
            </w:r>
          </w:p>
          <w:p w14:paraId="358A77B7"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 xml:space="preserve">Shakespeare was never explicit about his intentions when writing his work but many of his plays appear to gently challenge the status quo. </w:t>
            </w:r>
          </w:p>
          <w:p w14:paraId="1C1F6885"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In Elizabethan England brawls and street fighting was common place.</w:t>
            </w:r>
          </w:p>
          <w:p w14:paraId="7BF98344"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 xml:space="preserve">Plot and characters in Romeo and Juliet revisited. </w:t>
            </w:r>
          </w:p>
          <w:p w14:paraId="213CE48F" w14:textId="638BD937" w:rsidR="00CD5722" w:rsidRPr="00A37B23" w:rsidRDefault="00CD5722" w:rsidP="001F1F0C">
            <w:pPr>
              <w:rPr>
                <w:rFonts w:ascii="Century Gothic" w:hAnsi="Century Gothic" w:cs="Arial"/>
                <w:iCs/>
                <w:color w:val="0D0D0D" w:themeColor="text1" w:themeTint="F2"/>
                <w:sz w:val="24"/>
                <w:szCs w:val="26"/>
              </w:rPr>
            </w:pPr>
          </w:p>
        </w:tc>
        <w:tc>
          <w:tcPr>
            <w:tcW w:w="4456" w:type="dxa"/>
          </w:tcPr>
          <w:p w14:paraId="3818FAE5" w14:textId="77777777" w:rsidR="00FE39B0" w:rsidRPr="00A37B23" w:rsidRDefault="00E83A73" w:rsidP="00E83A73">
            <w:pPr>
              <w:rPr>
                <w:rFonts w:ascii="Century Gothic" w:hAnsi="Century Gothic" w:cs="Arial"/>
                <w:i/>
                <w:color w:val="0D0D0D" w:themeColor="text1" w:themeTint="F2"/>
                <w:szCs w:val="26"/>
              </w:rPr>
            </w:pPr>
            <w:r w:rsidRPr="00A37B23">
              <w:rPr>
                <w:rFonts w:ascii="Century Gothic" w:hAnsi="Century Gothic" w:cs="Arial"/>
                <w:i/>
                <w:color w:val="0D0D0D" w:themeColor="text1" w:themeTint="F2"/>
                <w:szCs w:val="26"/>
              </w:rPr>
              <w:lastRenderedPageBreak/>
              <w:t>Include details of</w:t>
            </w:r>
            <w:r w:rsidR="00FE39B0" w:rsidRPr="00A37B23">
              <w:rPr>
                <w:rFonts w:ascii="Century Gothic" w:hAnsi="Century Gothic" w:cs="Arial"/>
                <w:i/>
                <w:color w:val="0D0D0D" w:themeColor="text1" w:themeTint="F2"/>
                <w:szCs w:val="26"/>
              </w:rPr>
              <w:t xml:space="preserve"> challenging text</w:t>
            </w:r>
            <w:r w:rsidRPr="00A37B23">
              <w:rPr>
                <w:rFonts w:ascii="Century Gothic" w:hAnsi="Century Gothic" w:cs="Arial"/>
                <w:i/>
                <w:color w:val="0D0D0D" w:themeColor="text1" w:themeTint="F2"/>
                <w:szCs w:val="26"/>
              </w:rPr>
              <w:t>s</w:t>
            </w:r>
            <w:r w:rsidR="00FE39B0" w:rsidRPr="00A37B23">
              <w:rPr>
                <w:rFonts w:ascii="Century Gothic" w:hAnsi="Century Gothic" w:cs="Arial"/>
                <w:i/>
                <w:color w:val="0D0D0D" w:themeColor="text1" w:themeTint="F2"/>
                <w:szCs w:val="26"/>
              </w:rPr>
              <w:t xml:space="preserve"> and reading strategies,</w:t>
            </w:r>
            <w:r w:rsidRPr="00A37B23">
              <w:rPr>
                <w:rFonts w:ascii="Century Gothic" w:hAnsi="Century Gothic" w:cs="Arial"/>
                <w:i/>
                <w:color w:val="0D0D0D" w:themeColor="text1" w:themeTint="F2"/>
                <w:szCs w:val="26"/>
              </w:rPr>
              <w:t xml:space="preserve"> keyword glossary sheets</w:t>
            </w:r>
            <w:r w:rsidR="00FE39B0" w:rsidRPr="00A37B23">
              <w:rPr>
                <w:rFonts w:ascii="Century Gothic" w:hAnsi="Century Gothic" w:cs="Arial"/>
                <w:i/>
                <w:color w:val="0D0D0D" w:themeColor="text1" w:themeTint="F2"/>
                <w:szCs w:val="26"/>
              </w:rPr>
              <w:t>, oracy opportunit</w:t>
            </w:r>
            <w:r w:rsidRPr="00A37B23">
              <w:rPr>
                <w:rFonts w:ascii="Century Gothic" w:hAnsi="Century Gothic" w:cs="Arial"/>
                <w:i/>
                <w:color w:val="0D0D0D" w:themeColor="text1" w:themeTint="F2"/>
                <w:szCs w:val="26"/>
              </w:rPr>
              <w:t>ies</w:t>
            </w:r>
            <w:r w:rsidR="00FE39B0" w:rsidRPr="00A37B23">
              <w:rPr>
                <w:rFonts w:ascii="Century Gothic" w:hAnsi="Century Gothic" w:cs="Arial"/>
                <w:i/>
                <w:color w:val="0D0D0D" w:themeColor="text1" w:themeTint="F2"/>
                <w:szCs w:val="26"/>
              </w:rPr>
              <w:t xml:space="preserve"> and key disciplinary writing </w:t>
            </w:r>
            <w:r w:rsidR="008F07B2" w:rsidRPr="00A37B23">
              <w:rPr>
                <w:rFonts w:ascii="Century Gothic" w:hAnsi="Century Gothic" w:cs="Arial"/>
                <w:i/>
                <w:color w:val="0D0D0D" w:themeColor="text1" w:themeTint="F2"/>
                <w:szCs w:val="26"/>
              </w:rPr>
              <w:t>task</w:t>
            </w:r>
            <w:r w:rsidRPr="00A37B23">
              <w:rPr>
                <w:rFonts w:ascii="Century Gothic" w:hAnsi="Century Gothic" w:cs="Arial"/>
                <w:i/>
                <w:color w:val="0D0D0D" w:themeColor="text1" w:themeTint="F2"/>
                <w:szCs w:val="26"/>
              </w:rPr>
              <w:t>s.</w:t>
            </w:r>
          </w:p>
          <w:p w14:paraId="315DFED4" w14:textId="77777777" w:rsidR="009504A3" w:rsidRPr="00A37B23" w:rsidRDefault="009504A3" w:rsidP="00E83A73">
            <w:pPr>
              <w:rPr>
                <w:rFonts w:ascii="Century Gothic" w:hAnsi="Century Gothic" w:cs="Arial"/>
                <w:i/>
                <w:color w:val="0D0D0D" w:themeColor="text1" w:themeTint="F2"/>
                <w:szCs w:val="26"/>
              </w:rPr>
            </w:pPr>
          </w:p>
          <w:p w14:paraId="7E05EA79" w14:textId="312FA825" w:rsidR="009504A3" w:rsidRPr="00A37B23" w:rsidRDefault="009504A3" w:rsidP="00E83A73">
            <w:pPr>
              <w:rPr>
                <w:rFonts w:ascii="Century Gothic" w:hAnsi="Century Gothic" w:cs="Arial"/>
                <w:i/>
                <w:color w:val="0D0D0D" w:themeColor="text1" w:themeTint="F2"/>
                <w:szCs w:val="26"/>
              </w:rPr>
            </w:pPr>
          </w:p>
          <w:p w14:paraId="0C527095" w14:textId="2CE986CA" w:rsidR="00B04027" w:rsidRPr="00A37B23" w:rsidRDefault="00B04027" w:rsidP="00E83A73">
            <w:pPr>
              <w:rPr>
                <w:rFonts w:ascii="Century Gothic" w:hAnsi="Century Gothic" w:cs="Arial"/>
                <w:i/>
                <w:color w:val="0D0D0D" w:themeColor="text1" w:themeTint="F2"/>
                <w:szCs w:val="26"/>
              </w:rPr>
            </w:pPr>
            <w:r w:rsidRPr="00A37B23">
              <w:rPr>
                <w:rFonts w:ascii="Century Gothic" w:hAnsi="Century Gothic" w:cs="Arial"/>
                <w:color w:val="0D0D0D" w:themeColor="text1" w:themeTint="F2"/>
                <w:sz w:val="24"/>
                <w:szCs w:val="26"/>
              </w:rPr>
              <w:t xml:space="preserve">Reading strategies, including examination literacy skills are built into the scheme of work. Writing academically is also a huge focus of the scheme with lessons throughout dedicated to the teaching of academic writing. </w:t>
            </w:r>
          </w:p>
          <w:p w14:paraId="5A85A2EB" w14:textId="77777777" w:rsidR="00522865" w:rsidRPr="00A37B23" w:rsidRDefault="00522865" w:rsidP="00E83A73">
            <w:pPr>
              <w:rPr>
                <w:rFonts w:ascii="Century Gothic" w:hAnsi="Century Gothic" w:cs="Arial"/>
                <w:iCs/>
                <w:color w:val="0D0D0D" w:themeColor="text1" w:themeTint="F2"/>
                <w:szCs w:val="26"/>
              </w:rPr>
            </w:pPr>
          </w:p>
          <w:p w14:paraId="4A72CDA0" w14:textId="718A1CF4" w:rsidR="009504A3" w:rsidRPr="00A37B23" w:rsidRDefault="009504A3" w:rsidP="00E83A73">
            <w:pPr>
              <w:rPr>
                <w:rFonts w:ascii="Century Gothic" w:hAnsi="Century Gothic" w:cs="Arial"/>
                <w:iCs/>
                <w:color w:val="0D0D0D" w:themeColor="text1" w:themeTint="F2"/>
                <w:szCs w:val="26"/>
              </w:rPr>
            </w:pPr>
            <w:r w:rsidRPr="00A37B23">
              <w:rPr>
                <w:rFonts w:ascii="Century Gothic" w:hAnsi="Century Gothic" w:cs="Arial"/>
                <w:iCs/>
                <w:color w:val="0D0D0D" w:themeColor="text1" w:themeTint="F2"/>
                <w:szCs w:val="26"/>
              </w:rPr>
              <w:t>The unit of work uses multiple exam-length extracts that are challenging in nature</w:t>
            </w:r>
            <w:r w:rsidR="00E43476" w:rsidRPr="00A37B23">
              <w:rPr>
                <w:rFonts w:ascii="Century Gothic" w:hAnsi="Century Gothic" w:cs="Arial"/>
                <w:iCs/>
                <w:color w:val="0D0D0D" w:themeColor="text1" w:themeTint="F2"/>
                <w:szCs w:val="26"/>
              </w:rPr>
              <w:t xml:space="preserve"> (All papers use a 19</w:t>
            </w:r>
            <w:r w:rsidR="00E43476" w:rsidRPr="00A37B23">
              <w:rPr>
                <w:rFonts w:ascii="Century Gothic" w:hAnsi="Century Gothic" w:cs="Arial"/>
                <w:iCs/>
                <w:color w:val="0D0D0D" w:themeColor="text1" w:themeTint="F2"/>
                <w:szCs w:val="26"/>
                <w:vertAlign w:val="superscript"/>
              </w:rPr>
              <w:t>th</w:t>
            </w:r>
            <w:r w:rsidR="00E43476" w:rsidRPr="00A37B23">
              <w:rPr>
                <w:rFonts w:ascii="Century Gothic" w:hAnsi="Century Gothic" w:cs="Arial"/>
                <w:iCs/>
                <w:color w:val="0D0D0D" w:themeColor="text1" w:themeTint="F2"/>
                <w:szCs w:val="26"/>
              </w:rPr>
              <w:t xml:space="preserve"> Century source)</w:t>
            </w:r>
            <w:r w:rsidRPr="00A37B23">
              <w:rPr>
                <w:rFonts w:ascii="Century Gothic" w:hAnsi="Century Gothic" w:cs="Arial"/>
                <w:iCs/>
                <w:color w:val="0D0D0D" w:themeColor="text1" w:themeTint="F2"/>
                <w:szCs w:val="26"/>
              </w:rPr>
              <w:t xml:space="preserve"> to mimic the requirements of the exam. Reading skills are a key focus and active reading strategies have been built into the scheme. </w:t>
            </w:r>
            <w:r w:rsidR="00202571" w:rsidRPr="00A37B23">
              <w:rPr>
                <w:rFonts w:ascii="Century Gothic" w:hAnsi="Century Gothic" w:cs="Arial"/>
                <w:iCs/>
                <w:color w:val="0D0D0D" w:themeColor="text1" w:themeTint="F2"/>
                <w:szCs w:val="26"/>
              </w:rPr>
              <w:t xml:space="preserve">Writing is also supported through writing frames and sentence starters. </w:t>
            </w:r>
          </w:p>
          <w:p w14:paraId="172CB3BC" w14:textId="77777777" w:rsidR="00E4784A" w:rsidRPr="00A37B23" w:rsidRDefault="00E4784A" w:rsidP="00E83A73">
            <w:pPr>
              <w:rPr>
                <w:rFonts w:ascii="Century Gothic" w:hAnsi="Century Gothic" w:cs="Arial"/>
                <w:iCs/>
                <w:color w:val="0D0D0D" w:themeColor="text1" w:themeTint="F2"/>
                <w:szCs w:val="26"/>
              </w:rPr>
            </w:pPr>
          </w:p>
          <w:p w14:paraId="37410C2B" w14:textId="77777777" w:rsidR="00522865" w:rsidRPr="00A37B23" w:rsidRDefault="00522865" w:rsidP="00E83A73">
            <w:pPr>
              <w:rPr>
                <w:rFonts w:ascii="Century Gothic" w:hAnsi="Century Gothic" w:cs="Arial"/>
                <w:color w:val="0D0D0D" w:themeColor="text1" w:themeTint="F2"/>
                <w:sz w:val="24"/>
                <w:szCs w:val="26"/>
              </w:rPr>
            </w:pPr>
          </w:p>
          <w:p w14:paraId="30C66CD4" w14:textId="77777777" w:rsidR="0050348E" w:rsidRPr="00A37B23" w:rsidRDefault="0050348E" w:rsidP="00E83A73">
            <w:pPr>
              <w:rPr>
                <w:rFonts w:ascii="Century Gothic" w:hAnsi="Century Gothic" w:cs="Arial"/>
                <w:color w:val="0D0D0D" w:themeColor="text1" w:themeTint="F2"/>
                <w:sz w:val="24"/>
                <w:szCs w:val="26"/>
              </w:rPr>
            </w:pPr>
          </w:p>
          <w:p w14:paraId="73056747" w14:textId="77777777" w:rsidR="0050348E" w:rsidRPr="00A37B23" w:rsidRDefault="0050348E" w:rsidP="00E83A73">
            <w:pPr>
              <w:rPr>
                <w:rFonts w:ascii="Century Gothic" w:hAnsi="Century Gothic" w:cs="Arial"/>
                <w:color w:val="0D0D0D" w:themeColor="text1" w:themeTint="F2"/>
                <w:sz w:val="24"/>
                <w:szCs w:val="26"/>
              </w:rPr>
            </w:pPr>
          </w:p>
          <w:p w14:paraId="17BD5B8F" w14:textId="77777777" w:rsidR="0050348E" w:rsidRPr="00A37B23" w:rsidRDefault="0050348E" w:rsidP="00E83A73">
            <w:pPr>
              <w:rPr>
                <w:rFonts w:ascii="Century Gothic" w:hAnsi="Century Gothic" w:cs="Arial"/>
                <w:color w:val="0D0D0D" w:themeColor="text1" w:themeTint="F2"/>
                <w:sz w:val="24"/>
                <w:szCs w:val="26"/>
              </w:rPr>
            </w:pPr>
          </w:p>
          <w:p w14:paraId="5F4414BD" w14:textId="77777777" w:rsidR="0050348E" w:rsidRPr="00A37B23" w:rsidRDefault="0050348E" w:rsidP="00E83A73">
            <w:pPr>
              <w:rPr>
                <w:rFonts w:ascii="Century Gothic" w:hAnsi="Century Gothic" w:cs="Arial"/>
                <w:color w:val="0D0D0D" w:themeColor="text1" w:themeTint="F2"/>
                <w:sz w:val="24"/>
                <w:szCs w:val="26"/>
              </w:rPr>
            </w:pPr>
          </w:p>
          <w:p w14:paraId="1297FBDF" w14:textId="77777777" w:rsidR="0050348E" w:rsidRPr="00A37B23" w:rsidRDefault="0050348E" w:rsidP="00E83A73">
            <w:pPr>
              <w:rPr>
                <w:rFonts w:ascii="Century Gothic" w:hAnsi="Century Gothic" w:cs="Arial"/>
                <w:color w:val="0D0D0D" w:themeColor="text1" w:themeTint="F2"/>
                <w:sz w:val="24"/>
                <w:szCs w:val="26"/>
              </w:rPr>
            </w:pPr>
          </w:p>
          <w:p w14:paraId="66AC9DEF" w14:textId="77777777" w:rsidR="0050348E" w:rsidRPr="00A37B23" w:rsidRDefault="0050348E" w:rsidP="00E83A73">
            <w:pPr>
              <w:rPr>
                <w:rFonts w:ascii="Century Gothic" w:hAnsi="Century Gothic" w:cs="Arial"/>
                <w:color w:val="0D0D0D" w:themeColor="text1" w:themeTint="F2"/>
                <w:sz w:val="24"/>
                <w:szCs w:val="26"/>
              </w:rPr>
            </w:pPr>
          </w:p>
          <w:p w14:paraId="66C803AF" w14:textId="77777777" w:rsidR="0050348E" w:rsidRPr="00A37B23" w:rsidRDefault="0050348E" w:rsidP="00E83A73">
            <w:pPr>
              <w:rPr>
                <w:rFonts w:ascii="Century Gothic" w:hAnsi="Century Gothic" w:cs="Arial"/>
                <w:color w:val="0D0D0D" w:themeColor="text1" w:themeTint="F2"/>
                <w:sz w:val="24"/>
                <w:szCs w:val="26"/>
              </w:rPr>
            </w:pPr>
          </w:p>
          <w:p w14:paraId="63A64509" w14:textId="77777777" w:rsidR="0050348E" w:rsidRPr="00A37B23" w:rsidRDefault="0050348E" w:rsidP="00E83A73">
            <w:pPr>
              <w:rPr>
                <w:rFonts w:ascii="Century Gothic" w:hAnsi="Century Gothic" w:cs="Arial"/>
                <w:color w:val="0D0D0D" w:themeColor="text1" w:themeTint="F2"/>
                <w:sz w:val="24"/>
                <w:szCs w:val="26"/>
              </w:rPr>
            </w:pPr>
          </w:p>
          <w:p w14:paraId="053FECBA" w14:textId="77777777" w:rsidR="0050348E" w:rsidRPr="00A37B23" w:rsidRDefault="0050348E" w:rsidP="00E83A73">
            <w:pPr>
              <w:rPr>
                <w:rFonts w:ascii="Century Gothic" w:hAnsi="Century Gothic" w:cs="Arial"/>
                <w:color w:val="0D0D0D" w:themeColor="text1" w:themeTint="F2"/>
                <w:sz w:val="24"/>
                <w:szCs w:val="26"/>
              </w:rPr>
            </w:pPr>
          </w:p>
          <w:p w14:paraId="619A6195" w14:textId="77777777" w:rsidR="0050348E" w:rsidRPr="00A37B23" w:rsidRDefault="0050348E" w:rsidP="00E83A73">
            <w:pPr>
              <w:rPr>
                <w:rFonts w:ascii="Century Gothic" w:hAnsi="Century Gothic" w:cs="Arial"/>
                <w:color w:val="0D0D0D" w:themeColor="text1" w:themeTint="F2"/>
                <w:sz w:val="24"/>
                <w:szCs w:val="26"/>
              </w:rPr>
            </w:pPr>
          </w:p>
          <w:p w14:paraId="2EB91B45" w14:textId="77777777" w:rsidR="0050348E" w:rsidRPr="00A37B23" w:rsidRDefault="0050348E" w:rsidP="00E83A73">
            <w:pPr>
              <w:rPr>
                <w:rFonts w:ascii="Century Gothic" w:hAnsi="Century Gothic" w:cs="Arial"/>
                <w:color w:val="0D0D0D" w:themeColor="text1" w:themeTint="F2"/>
                <w:sz w:val="24"/>
                <w:szCs w:val="26"/>
              </w:rPr>
            </w:pPr>
          </w:p>
          <w:p w14:paraId="5CBCEA18" w14:textId="77777777" w:rsidR="0050348E" w:rsidRPr="00A37B23" w:rsidRDefault="0050348E" w:rsidP="00E83A73">
            <w:pPr>
              <w:rPr>
                <w:rFonts w:ascii="Century Gothic" w:hAnsi="Century Gothic" w:cs="Arial"/>
                <w:color w:val="0D0D0D" w:themeColor="text1" w:themeTint="F2"/>
                <w:sz w:val="24"/>
                <w:szCs w:val="26"/>
              </w:rPr>
            </w:pPr>
          </w:p>
          <w:p w14:paraId="44C36E15" w14:textId="77777777" w:rsidR="0050348E" w:rsidRPr="00A37B23" w:rsidRDefault="0050348E" w:rsidP="00E83A73">
            <w:pPr>
              <w:rPr>
                <w:rFonts w:ascii="Century Gothic" w:hAnsi="Century Gothic" w:cs="Arial"/>
                <w:color w:val="0D0D0D" w:themeColor="text1" w:themeTint="F2"/>
                <w:sz w:val="24"/>
                <w:szCs w:val="26"/>
              </w:rPr>
            </w:pPr>
          </w:p>
          <w:p w14:paraId="24A6EE57" w14:textId="77777777" w:rsidR="0050348E" w:rsidRPr="00A37B23" w:rsidRDefault="0050348E" w:rsidP="00E83A73">
            <w:pPr>
              <w:rPr>
                <w:rFonts w:ascii="Century Gothic" w:hAnsi="Century Gothic" w:cs="Arial"/>
                <w:color w:val="0D0D0D" w:themeColor="text1" w:themeTint="F2"/>
                <w:sz w:val="24"/>
                <w:szCs w:val="26"/>
              </w:rPr>
            </w:pPr>
          </w:p>
          <w:p w14:paraId="5FDC14A8" w14:textId="77777777" w:rsidR="0050348E" w:rsidRPr="00A37B23" w:rsidRDefault="0050348E" w:rsidP="00E83A73">
            <w:pPr>
              <w:rPr>
                <w:rFonts w:ascii="Century Gothic" w:hAnsi="Century Gothic" w:cs="Arial"/>
                <w:color w:val="0D0D0D" w:themeColor="text1" w:themeTint="F2"/>
                <w:sz w:val="24"/>
                <w:szCs w:val="26"/>
              </w:rPr>
            </w:pPr>
          </w:p>
          <w:p w14:paraId="49BC844D" w14:textId="77777777" w:rsidR="0050348E" w:rsidRPr="00A37B23" w:rsidRDefault="0050348E" w:rsidP="00E83A73">
            <w:pPr>
              <w:rPr>
                <w:rFonts w:ascii="Century Gothic" w:hAnsi="Century Gothic" w:cs="Arial"/>
                <w:color w:val="0D0D0D" w:themeColor="text1" w:themeTint="F2"/>
                <w:sz w:val="24"/>
                <w:szCs w:val="26"/>
              </w:rPr>
            </w:pPr>
          </w:p>
          <w:p w14:paraId="209ED352" w14:textId="77777777" w:rsidR="0050348E" w:rsidRPr="00A37B23" w:rsidRDefault="0050348E" w:rsidP="00E83A73">
            <w:pPr>
              <w:rPr>
                <w:rFonts w:ascii="Century Gothic" w:hAnsi="Century Gothic" w:cs="Arial"/>
                <w:color w:val="0D0D0D" w:themeColor="text1" w:themeTint="F2"/>
                <w:sz w:val="24"/>
                <w:szCs w:val="26"/>
              </w:rPr>
            </w:pPr>
          </w:p>
          <w:p w14:paraId="79695A5D" w14:textId="77777777" w:rsidR="0050348E" w:rsidRPr="00A37B23" w:rsidRDefault="0050348E" w:rsidP="00E83A73">
            <w:pPr>
              <w:rPr>
                <w:rFonts w:ascii="Century Gothic" w:hAnsi="Century Gothic" w:cs="Arial"/>
                <w:color w:val="0D0D0D" w:themeColor="text1" w:themeTint="F2"/>
                <w:sz w:val="24"/>
                <w:szCs w:val="26"/>
              </w:rPr>
            </w:pPr>
          </w:p>
          <w:p w14:paraId="3573EF16" w14:textId="77777777" w:rsidR="0050348E" w:rsidRPr="00A37B23" w:rsidRDefault="0050348E" w:rsidP="00E83A73">
            <w:pPr>
              <w:rPr>
                <w:rFonts w:ascii="Century Gothic" w:hAnsi="Century Gothic" w:cs="Arial"/>
                <w:color w:val="0D0D0D" w:themeColor="text1" w:themeTint="F2"/>
                <w:sz w:val="24"/>
                <w:szCs w:val="26"/>
              </w:rPr>
            </w:pPr>
          </w:p>
          <w:p w14:paraId="3746A670" w14:textId="77777777" w:rsidR="0050348E" w:rsidRPr="00A37B23" w:rsidRDefault="0050348E" w:rsidP="00E83A73">
            <w:pPr>
              <w:rPr>
                <w:rFonts w:ascii="Century Gothic" w:hAnsi="Century Gothic" w:cs="Arial"/>
                <w:color w:val="0D0D0D" w:themeColor="text1" w:themeTint="F2"/>
                <w:sz w:val="24"/>
                <w:szCs w:val="26"/>
              </w:rPr>
            </w:pPr>
          </w:p>
          <w:p w14:paraId="4319E6AC" w14:textId="77777777" w:rsidR="0050348E" w:rsidRPr="00A37B23" w:rsidRDefault="0050348E" w:rsidP="00E83A73">
            <w:pPr>
              <w:rPr>
                <w:rFonts w:ascii="Century Gothic" w:hAnsi="Century Gothic" w:cs="Arial"/>
                <w:color w:val="0D0D0D" w:themeColor="text1" w:themeTint="F2"/>
                <w:sz w:val="24"/>
                <w:szCs w:val="26"/>
              </w:rPr>
            </w:pPr>
          </w:p>
          <w:p w14:paraId="1D8346A0" w14:textId="77777777" w:rsidR="0050348E" w:rsidRPr="00A37B23" w:rsidRDefault="0050348E" w:rsidP="00E83A73">
            <w:pPr>
              <w:rPr>
                <w:rFonts w:ascii="Century Gothic" w:hAnsi="Century Gothic" w:cs="Arial"/>
                <w:color w:val="0D0D0D" w:themeColor="text1" w:themeTint="F2"/>
                <w:sz w:val="24"/>
                <w:szCs w:val="26"/>
              </w:rPr>
            </w:pPr>
          </w:p>
          <w:p w14:paraId="3DECA631" w14:textId="77777777" w:rsidR="0050348E" w:rsidRPr="00A37B23" w:rsidRDefault="0050348E" w:rsidP="00E83A73">
            <w:pPr>
              <w:rPr>
                <w:rFonts w:ascii="Century Gothic" w:hAnsi="Century Gothic" w:cs="Arial"/>
                <w:color w:val="0D0D0D" w:themeColor="text1" w:themeTint="F2"/>
                <w:sz w:val="24"/>
                <w:szCs w:val="26"/>
              </w:rPr>
            </w:pPr>
          </w:p>
          <w:p w14:paraId="1CCD8E67" w14:textId="77777777" w:rsidR="0050348E" w:rsidRPr="00A37B23" w:rsidRDefault="0050348E" w:rsidP="00E83A73">
            <w:pPr>
              <w:rPr>
                <w:rFonts w:ascii="Century Gothic" w:hAnsi="Century Gothic" w:cs="Arial"/>
                <w:color w:val="0D0D0D" w:themeColor="text1" w:themeTint="F2"/>
                <w:sz w:val="24"/>
                <w:szCs w:val="26"/>
              </w:rPr>
            </w:pPr>
          </w:p>
          <w:p w14:paraId="76936DFC" w14:textId="77777777" w:rsidR="0050348E" w:rsidRPr="00A37B23" w:rsidRDefault="0050348E" w:rsidP="00E83A73">
            <w:pPr>
              <w:rPr>
                <w:rFonts w:ascii="Century Gothic" w:hAnsi="Century Gothic" w:cs="Arial"/>
                <w:color w:val="0D0D0D" w:themeColor="text1" w:themeTint="F2"/>
                <w:sz w:val="24"/>
                <w:szCs w:val="26"/>
              </w:rPr>
            </w:pPr>
          </w:p>
          <w:p w14:paraId="481F766F" w14:textId="77777777" w:rsidR="0050348E" w:rsidRPr="00A37B23" w:rsidRDefault="0050348E" w:rsidP="00E83A73">
            <w:pPr>
              <w:rPr>
                <w:rFonts w:ascii="Century Gothic" w:hAnsi="Century Gothic" w:cs="Arial"/>
                <w:color w:val="0D0D0D" w:themeColor="text1" w:themeTint="F2"/>
                <w:sz w:val="24"/>
                <w:szCs w:val="26"/>
              </w:rPr>
            </w:pPr>
          </w:p>
          <w:p w14:paraId="38BDFD8B" w14:textId="77777777" w:rsidR="0050348E" w:rsidRPr="00A37B23" w:rsidRDefault="0050348E" w:rsidP="00E83A73">
            <w:pPr>
              <w:rPr>
                <w:rFonts w:ascii="Century Gothic" w:hAnsi="Century Gothic" w:cs="Arial"/>
                <w:color w:val="0D0D0D" w:themeColor="text1" w:themeTint="F2"/>
                <w:sz w:val="24"/>
                <w:szCs w:val="26"/>
              </w:rPr>
            </w:pPr>
          </w:p>
          <w:p w14:paraId="59ED3A86" w14:textId="7A0F51B1" w:rsidR="00E4784A" w:rsidRPr="00A37B23" w:rsidRDefault="00E4784A" w:rsidP="00E83A73">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As well as aiming to improve their knowledge of the texts, pupils will work on their exam skills, focusing on developing tier 2 vocabulary and academic writing and refining their essay writing skills.</w:t>
            </w:r>
          </w:p>
          <w:p w14:paraId="601ACD7E" w14:textId="77777777" w:rsidR="00DE2840" w:rsidRPr="00A37B23" w:rsidRDefault="00DE2840" w:rsidP="00E83A73">
            <w:pPr>
              <w:rPr>
                <w:rFonts w:ascii="Century Gothic" w:hAnsi="Century Gothic" w:cs="Arial"/>
                <w:iCs/>
                <w:color w:val="0D0D0D" w:themeColor="text1" w:themeTint="F2"/>
                <w:szCs w:val="26"/>
              </w:rPr>
            </w:pPr>
          </w:p>
          <w:p w14:paraId="606ED310" w14:textId="77777777" w:rsidR="00DE2840" w:rsidRPr="00A37B23" w:rsidRDefault="00DE2840" w:rsidP="00E83A73">
            <w:pPr>
              <w:rPr>
                <w:rFonts w:ascii="Century Gothic" w:hAnsi="Century Gothic" w:cs="Arial"/>
                <w:iCs/>
                <w:color w:val="0D0D0D" w:themeColor="text1" w:themeTint="F2"/>
                <w:szCs w:val="26"/>
              </w:rPr>
            </w:pPr>
          </w:p>
          <w:p w14:paraId="2B1ECBF5" w14:textId="77777777" w:rsidR="00DE2840" w:rsidRPr="00A37B23" w:rsidRDefault="00DE2840" w:rsidP="00E83A73">
            <w:pPr>
              <w:rPr>
                <w:rFonts w:ascii="Century Gothic" w:hAnsi="Century Gothic" w:cs="Arial"/>
                <w:iCs/>
                <w:color w:val="0D0D0D" w:themeColor="text1" w:themeTint="F2"/>
                <w:szCs w:val="26"/>
              </w:rPr>
            </w:pPr>
          </w:p>
          <w:p w14:paraId="64081E39" w14:textId="77777777" w:rsidR="00DE2840" w:rsidRPr="00A37B23" w:rsidRDefault="00DE2840" w:rsidP="00E83A73">
            <w:pPr>
              <w:rPr>
                <w:rFonts w:ascii="Century Gothic" w:hAnsi="Century Gothic" w:cs="Arial"/>
                <w:iCs/>
                <w:color w:val="0D0D0D" w:themeColor="text1" w:themeTint="F2"/>
                <w:szCs w:val="26"/>
              </w:rPr>
            </w:pPr>
          </w:p>
          <w:p w14:paraId="0E7A7287" w14:textId="77777777" w:rsidR="00DE2840" w:rsidRPr="00A37B23" w:rsidRDefault="00DE2840" w:rsidP="00E83A73">
            <w:pPr>
              <w:rPr>
                <w:rFonts w:ascii="Century Gothic" w:hAnsi="Century Gothic" w:cs="Arial"/>
                <w:iCs/>
                <w:color w:val="0D0D0D" w:themeColor="text1" w:themeTint="F2"/>
                <w:szCs w:val="26"/>
              </w:rPr>
            </w:pPr>
          </w:p>
          <w:p w14:paraId="2C8D6E6B" w14:textId="77777777" w:rsidR="00DE2840" w:rsidRPr="00A37B23" w:rsidRDefault="00DE2840" w:rsidP="00E83A73">
            <w:pPr>
              <w:rPr>
                <w:rFonts w:ascii="Century Gothic" w:hAnsi="Century Gothic" w:cs="Arial"/>
                <w:iCs/>
                <w:color w:val="0D0D0D" w:themeColor="text1" w:themeTint="F2"/>
                <w:szCs w:val="26"/>
              </w:rPr>
            </w:pPr>
          </w:p>
          <w:p w14:paraId="35AD0D34" w14:textId="77777777" w:rsidR="00DE2840" w:rsidRPr="00A37B23" w:rsidRDefault="00DE2840" w:rsidP="00E83A73">
            <w:pPr>
              <w:rPr>
                <w:rFonts w:ascii="Century Gothic" w:hAnsi="Century Gothic" w:cs="Arial"/>
                <w:iCs/>
                <w:color w:val="0D0D0D" w:themeColor="text1" w:themeTint="F2"/>
                <w:szCs w:val="26"/>
              </w:rPr>
            </w:pPr>
          </w:p>
          <w:p w14:paraId="1B8CEB36" w14:textId="77777777" w:rsidR="00DE2840" w:rsidRPr="00A37B23" w:rsidRDefault="00DE2840" w:rsidP="00E83A73">
            <w:pPr>
              <w:rPr>
                <w:rFonts w:ascii="Century Gothic" w:hAnsi="Century Gothic" w:cs="Arial"/>
                <w:iCs/>
                <w:color w:val="0D0D0D" w:themeColor="text1" w:themeTint="F2"/>
                <w:szCs w:val="26"/>
              </w:rPr>
            </w:pPr>
          </w:p>
          <w:p w14:paraId="527DC50E" w14:textId="4189AB21" w:rsidR="00DE2840" w:rsidRPr="00A37B23" w:rsidRDefault="00DE2840" w:rsidP="00E83A73">
            <w:pPr>
              <w:rPr>
                <w:rFonts w:ascii="Century Gothic" w:hAnsi="Century Gothic" w:cs="Arial"/>
                <w:iCs/>
                <w:color w:val="0D0D0D" w:themeColor="text1" w:themeTint="F2"/>
                <w:szCs w:val="26"/>
              </w:rPr>
            </w:pPr>
          </w:p>
        </w:tc>
      </w:tr>
      <w:tr w:rsidR="00FE39B0" w:rsidRPr="00A37B23" w14:paraId="45220B98" w14:textId="77777777" w:rsidTr="003E6453">
        <w:trPr>
          <w:trHeight w:val="1408"/>
        </w:trPr>
        <w:tc>
          <w:tcPr>
            <w:tcW w:w="1308" w:type="dxa"/>
          </w:tcPr>
          <w:p w14:paraId="43D47496" w14:textId="77777777" w:rsidR="008F07B2" w:rsidRPr="00A37B23" w:rsidRDefault="00CD02FA" w:rsidP="001F1F0C">
            <w:pPr>
              <w:rPr>
                <w:rFonts w:ascii="Century Gothic" w:hAnsi="Century Gothic" w:cs="Arial"/>
                <w:color w:val="0D0D0D" w:themeColor="text1" w:themeTint="F2"/>
                <w:sz w:val="24"/>
                <w:szCs w:val="24"/>
              </w:rPr>
            </w:pPr>
            <w:r w:rsidRPr="00A37B23">
              <w:rPr>
                <w:rFonts w:ascii="Century Gothic" w:hAnsi="Century Gothic" w:cs="Arial"/>
                <w:color w:val="0D0D0D" w:themeColor="text1" w:themeTint="F2"/>
                <w:sz w:val="24"/>
                <w:szCs w:val="24"/>
              </w:rPr>
              <w:lastRenderedPageBreak/>
              <w:t>Autumn Term – HT2</w:t>
            </w:r>
          </w:p>
        </w:tc>
        <w:tc>
          <w:tcPr>
            <w:tcW w:w="2998" w:type="dxa"/>
          </w:tcPr>
          <w:p w14:paraId="3ACBF109" w14:textId="77777777" w:rsidR="003E6453" w:rsidRPr="00A37B23" w:rsidRDefault="003E6453" w:rsidP="00DB4BF8">
            <w:pPr>
              <w:rPr>
                <w:rFonts w:ascii="Century Gothic" w:hAnsi="Century Gothic" w:cs="Arial"/>
                <w:color w:val="0D0D0D" w:themeColor="text1" w:themeTint="F2"/>
                <w:sz w:val="24"/>
                <w:szCs w:val="26"/>
              </w:rPr>
            </w:pPr>
          </w:p>
          <w:p w14:paraId="15B8F9C2" w14:textId="77777777" w:rsidR="003E6453" w:rsidRPr="00A37B23" w:rsidRDefault="003E6453" w:rsidP="00DB4BF8">
            <w:pPr>
              <w:rPr>
                <w:rFonts w:ascii="Century Gothic" w:hAnsi="Century Gothic" w:cs="Arial"/>
                <w:color w:val="0D0D0D" w:themeColor="text1" w:themeTint="F2"/>
                <w:sz w:val="24"/>
                <w:szCs w:val="26"/>
              </w:rPr>
            </w:pPr>
          </w:p>
          <w:p w14:paraId="152D4BF7" w14:textId="77777777" w:rsidR="003E6453" w:rsidRPr="00A37B23" w:rsidRDefault="003E6453" w:rsidP="00DB4BF8">
            <w:pPr>
              <w:rPr>
                <w:rFonts w:ascii="Century Gothic" w:hAnsi="Century Gothic" w:cs="Arial"/>
                <w:color w:val="0D0D0D" w:themeColor="text1" w:themeTint="F2"/>
                <w:sz w:val="24"/>
                <w:szCs w:val="26"/>
              </w:rPr>
            </w:pPr>
          </w:p>
          <w:p w14:paraId="65FA815E" w14:textId="77777777" w:rsidR="003E6453" w:rsidRPr="00A37B23" w:rsidRDefault="003E6453" w:rsidP="00DB4BF8">
            <w:pPr>
              <w:rPr>
                <w:rFonts w:ascii="Century Gothic" w:hAnsi="Century Gothic" w:cs="Arial"/>
                <w:color w:val="0D0D0D" w:themeColor="text1" w:themeTint="F2"/>
                <w:sz w:val="24"/>
                <w:szCs w:val="26"/>
              </w:rPr>
            </w:pPr>
          </w:p>
          <w:p w14:paraId="39D9E41C" w14:textId="77777777" w:rsidR="003E6453" w:rsidRPr="00A37B23" w:rsidRDefault="003E6453" w:rsidP="00DB4BF8">
            <w:pPr>
              <w:rPr>
                <w:rFonts w:ascii="Century Gothic" w:hAnsi="Century Gothic" w:cs="Arial"/>
                <w:color w:val="0D0D0D" w:themeColor="text1" w:themeTint="F2"/>
                <w:sz w:val="24"/>
                <w:szCs w:val="26"/>
              </w:rPr>
            </w:pPr>
          </w:p>
          <w:p w14:paraId="5EC7953E" w14:textId="77777777" w:rsidR="003E6453" w:rsidRPr="00A37B23" w:rsidRDefault="003E6453" w:rsidP="00DB4BF8">
            <w:pPr>
              <w:rPr>
                <w:rFonts w:ascii="Century Gothic" w:hAnsi="Century Gothic" w:cs="Arial"/>
                <w:color w:val="0D0D0D" w:themeColor="text1" w:themeTint="F2"/>
                <w:sz w:val="24"/>
                <w:szCs w:val="26"/>
              </w:rPr>
            </w:pPr>
          </w:p>
          <w:p w14:paraId="2AC84BBC" w14:textId="77777777" w:rsidR="003E6453" w:rsidRPr="00A37B23" w:rsidRDefault="003E6453" w:rsidP="00DB4BF8">
            <w:pPr>
              <w:rPr>
                <w:rFonts w:ascii="Century Gothic" w:hAnsi="Century Gothic" w:cs="Arial"/>
                <w:color w:val="0D0D0D" w:themeColor="text1" w:themeTint="F2"/>
                <w:sz w:val="24"/>
                <w:szCs w:val="26"/>
              </w:rPr>
            </w:pPr>
          </w:p>
          <w:p w14:paraId="780F88F5" w14:textId="77777777" w:rsidR="003E6453" w:rsidRPr="00A37B23" w:rsidRDefault="003E6453" w:rsidP="00DB4BF8">
            <w:pPr>
              <w:rPr>
                <w:rFonts w:ascii="Century Gothic" w:hAnsi="Century Gothic" w:cs="Arial"/>
                <w:color w:val="0D0D0D" w:themeColor="text1" w:themeTint="F2"/>
                <w:sz w:val="24"/>
                <w:szCs w:val="26"/>
              </w:rPr>
            </w:pPr>
          </w:p>
          <w:p w14:paraId="10190F51" w14:textId="77777777" w:rsidR="003E6453" w:rsidRPr="00A37B23" w:rsidRDefault="003E6453" w:rsidP="00DB4BF8">
            <w:pPr>
              <w:rPr>
                <w:rFonts w:ascii="Century Gothic" w:hAnsi="Century Gothic" w:cs="Arial"/>
                <w:color w:val="0D0D0D" w:themeColor="text1" w:themeTint="F2"/>
                <w:sz w:val="24"/>
                <w:szCs w:val="26"/>
              </w:rPr>
            </w:pPr>
          </w:p>
          <w:p w14:paraId="772C1AEC" w14:textId="77777777" w:rsidR="003E6453" w:rsidRPr="00A37B23" w:rsidRDefault="003E6453" w:rsidP="00DB4BF8">
            <w:pPr>
              <w:rPr>
                <w:rFonts w:ascii="Century Gothic" w:hAnsi="Century Gothic" w:cs="Arial"/>
                <w:color w:val="0D0D0D" w:themeColor="text1" w:themeTint="F2"/>
                <w:sz w:val="24"/>
                <w:szCs w:val="26"/>
              </w:rPr>
            </w:pPr>
          </w:p>
          <w:p w14:paraId="31D5CB2D" w14:textId="77777777" w:rsidR="003E6453" w:rsidRPr="00A37B23" w:rsidRDefault="003E6453" w:rsidP="00DB4BF8">
            <w:pPr>
              <w:rPr>
                <w:rFonts w:ascii="Century Gothic" w:hAnsi="Century Gothic" w:cs="Arial"/>
                <w:color w:val="0D0D0D" w:themeColor="text1" w:themeTint="F2"/>
                <w:sz w:val="24"/>
                <w:szCs w:val="26"/>
              </w:rPr>
            </w:pPr>
          </w:p>
          <w:p w14:paraId="47411551" w14:textId="77777777" w:rsidR="003E6453" w:rsidRPr="00A37B23" w:rsidRDefault="003E6453" w:rsidP="00DB4BF8">
            <w:pPr>
              <w:rPr>
                <w:rFonts w:ascii="Century Gothic" w:hAnsi="Century Gothic" w:cs="Arial"/>
                <w:color w:val="0D0D0D" w:themeColor="text1" w:themeTint="F2"/>
                <w:sz w:val="24"/>
                <w:szCs w:val="26"/>
              </w:rPr>
            </w:pPr>
          </w:p>
          <w:p w14:paraId="50877D11" w14:textId="77777777" w:rsidR="003E6453" w:rsidRPr="00A37B23" w:rsidRDefault="003E6453" w:rsidP="00DB4BF8">
            <w:pPr>
              <w:rPr>
                <w:rFonts w:ascii="Century Gothic" w:hAnsi="Century Gothic" w:cs="Arial"/>
                <w:color w:val="0D0D0D" w:themeColor="text1" w:themeTint="F2"/>
                <w:sz w:val="24"/>
                <w:szCs w:val="26"/>
              </w:rPr>
            </w:pPr>
          </w:p>
          <w:p w14:paraId="3E76527C" w14:textId="77777777" w:rsidR="003E6453" w:rsidRPr="00A37B23" w:rsidRDefault="003E6453" w:rsidP="00DB4BF8">
            <w:pPr>
              <w:rPr>
                <w:rFonts w:ascii="Century Gothic" w:hAnsi="Century Gothic" w:cs="Arial"/>
                <w:color w:val="0D0D0D" w:themeColor="text1" w:themeTint="F2"/>
                <w:sz w:val="24"/>
                <w:szCs w:val="26"/>
              </w:rPr>
            </w:pPr>
          </w:p>
          <w:p w14:paraId="353598EE" w14:textId="77777777" w:rsidR="003E6453" w:rsidRPr="00A37B23" w:rsidRDefault="003E6453" w:rsidP="00DB4BF8">
            <w:pPr>
              <w:rPr>
                <w:rFonts w:ascii="Century Gothic" w:hAnsi="Century Gothic" w:cs="Arial"/>
                <w:color w:val="0D0D0D" w:themeColor="text1" w:themeTint="F2"/>
                <w:sz w:val="24"/>
                <w:szCs w:val="26"/>
              </w:rPr>
            </w:pPr>
          </w:p>
          <w:p w14:paraId="6BFF1149" w14:textId="77777777" w:rsidR="003E6453" w:rsidRPr="00A37B23" w:rsidRDefault="003E6453" w:rsidP="00DB4BF8">
            <w:pPr>
              <w:rPr>
                <w:rFonts w:ascii="Century Gothic" w:hAnsi="Century Gothic" w:cs="Arial"/>
                <w:color w:val="0D0D0D" w:themeColor="text1" w:themeTint="F2"/>
                <w:sz w:val="24"/>
                <w:szCs w:val="26"/>
              </w:rPr>
            </w:pPr>
          </w:p>
          <w:p w14:paraId="47DF2FE3" w14:textId="77777777" w:rsidR="003E6453" w:rsidRPr="00A37B23" w:rsidRDefault="003E6453" w:rsidP="00DB4BF8">
            <w:pPr>
              <w:rPr>
                <w:rFonts w:ascii="Century Gothic" w:hAnsi="Century Gothic" w:cs="Arial"/>
                <w:color w:val="0D0D0D" w:themeColor="text1" w:themeTint="F2"/>
                <w:sz w:val="24"/>
                <w:szCs w:val="26"/>
              </w:rPr>
            </w:pPr>
          </w:p>
          <w:p w14:paraId="3727164F" w14:textId="77777777" w:rsidR="003E6453" w:rsidRPr="00A37B23" w:rsidRDefault="003E6453" w:rsidP="00DB4BF8">
            <w:pPr>
              <w:rPr>
                <w:rFonts w:ascii="Century Gothic" w:hAnsi="Century Gothic" w:cs="Arial"/>
                <w:color w:val="0D0D0D" w:themeColor="text1" w:themeTint="F2"/>
                <w:sz w:val="24"/>
                <w:szCs w:val="26"/>
              </w:rPr>
            </w:pPr>
          </w:p>
          <w:p w14:paraId="2D1CB8DA" w14:textId="77777777" w:rsidR="003E6453" w:rsidRPr="00A37B23" w:rsidRDefault="003E6453" w:rsidP="00DB4BF8">
            <w:pPr>
              <w:rPr>
                <w:rFonts w:ascii="Century Gothic" w:hAnsi="Century Gothic" w:cs="Arial"/>
                <w:color w:val="0D0D0D" w:themeColor="text1" w:themeTint="F2"/>
                <w:sz w:val="24"/>
                <w:szCs w:val="26"/>
              </w:rPr>
            </w:pPr>
          </w:p>
          <w:p w14:paraId="244F6D38" w14:textId="77777777" w:rsidR="003E6453" w:rsidRPr="00A37B23" w:rsidRDefault="003E6453" w:rsidP="00DB4BF8">
            <w:pPr>
              <w:rPr>
                <w:rFonts w:ascii="Century Gothic" w:hAnsi="Century Gothic" w:cs="Arial"/>
                <w:color w:val="0D0D0D" w:themeColor="text1" w:themeTint="F2"/>
                <w:sz w:val="24"/>
                <w:szCs w:val="26"/>
              </w:rPr>
            </w:pPr>
          </w:p>
          <w:p w14:paraId="68741CF4" w14:textId="5AAD52C6" w:rsidR="00DB4BF8" w:rsidRPr="00A37B23" w:rsidRDefault="00DB4BF8" w:rsidP="00DB4BF8">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Literature Paper 1 Revision </w:t>
            </w:r>
            <w:r w:rsidR="00B04027" w:rsidRPr="00A37B23">
              <w:rPr>
                <w:rFonts w:ascii="Century Gothic" w:hAnsi="Century Gothic" w:cs="Arial"/>
                <w:color w:val="0D0D0D" w:themeColor="text1" w:themeTint="F2"/>
                <w:sz w:val="24"/>
                <w:szCs w:val="26"/>
              </w:rPr>
              <w:t xml:space="preserve">Romeo and Juliet </w:t>
            </w:r>
            <w:r w:rsidR="00A67162" w:rsidRPr="00A37B23">
              <w:rPr>
                <w:rFonts w:ascii="Century Gothic" w:hAnsi="Century Gothic" w:cs="Arial"/>
                <w:color w:val="0D0D0D" w:themeColor="text1" w:themeTint="F2"/>
                <w:sz w:val="24"/>
                <w:szCs w:val="26"/>
              </w:rPr>
              <w:t xml:space="preserve">focussing on key themes, characters and extracts in the play. </w:t>
            </w:r>
          </w:p>
          <w:p w14:paraId="5C478D25" w14:textId="4987A76A" w:rsidR="00840A1F" w:rsidRPr="00A37B23" w:rsidRDefault="00840A1F" w:rsidP="001F1F0C">
            <w:pPr>
              <w:rPr>
                <w:rFonts w:ascii="Century Gothic" w:hAnsi="Century Gothic" w:cs="Arial"/>
                <w:color w:val="0D0D0D" w:themeColor="text1" w:themeTint="F2"/>
                <w:sz w:val="24"/>
                <w:szCs w:val="26"/>
              </w:rPr>
            </w:pPr>
          </w:p>
          <w:p w14:paraId="3FFEB030" w14:textId="77777777" w:rsidR="00840A1F" w:rsidRPr="00A37B23" w:rsidRDefault="00840A1F" w:rsidP="001F1F0C">
            <w:pPr>
              <w:rPr>
                <w:rFonts w:ascii="Century Gothic" w:hAnsi="Century Gothic" w:cs="Arial"/>
                <w:color w:val="0D0D0D" w:themeColor="text1" w:themeTint="F2"/>
                <w:sz w:val="24"/>
                <w:szCs w:val="26"/>
              </w:rPr>
            </w:pPr>
          </w:p>
          <w:p w14:paraId="28BA02EC" w14:textId="77777777" w:rsidR="00840A1F" w:rsidRPr="00A37B23" w:rsidRDefault="00840A1F" w:rsidP="001F1F0C">
            <w:pPr>
              <w:rPr>
                <w:rFonts w:ascii="Century Gothic" w:hAnsi="Century Gothic" w:cs="Arial"/>
                <w:color w:val="0D0D0D" w:themeColor="text1" w:themeTint="F2"/>
                <w:sz w:val="24"/>
                <w:szCs w:val="26"/>
              </w:rPr>
            </w:pPr>
          </w:p>
          <w:p w14:paraId="030ED747" w14:textId="77777777" w:rsidR="00840A1F" w:rsidRPr="00A37B23" w:rsidRDefault="00840A1F" w:rsidP="001F1F0C">
            <w:pPr>
              <w:rPr>
                <w:rFonts w:ascii="Century Gothic" w:hAnsi="Century Gothic" w:cs="Arial"/>
                <w:color w:val="0D0D0D" w:themeColor="text1" w:themeTint="F2"/>
                <w:sz w:val="24"/>
                <w:szCs w:val="26"/>
              </w:rPr>
            </w:pPr>
          </w:p>
          <w:p w14:paraId="6B657377" w14:textId="77777777" w:rsidR="00840A1F" w:rsidRPr="00A37B23" w:rsidRDefault="00840A1F" w:rsidP="001F1F0C">
            <w:pPr>
              <w:rPr>
                <w:rFonts w:ascii="Century Gothic" w:hAnsi="Century Gothic" w:cs="Arial"/>
                <w:color w:val="0D0D0D" w:themeColor="text1" w:themeTint="F2"/>
                <w:sz w:val="24"/>
                <w:szCs w:val="26"/>
              </w:rPr>
            </w:pPr>
          </w:p>
          <w:p w14:paraId="2E0B90AC" w14:textId="77777777" w:rsidR="00840A1F" w:rsidRPr="00A37B23" w:rsidRDefault="00840A1F" w:rsidP="001F1F0C">
            <w:pPr>
              <w:rPr>
                <w:rFonts w:ascii="Century Gothic" w:hAnsi="Century Gothic" w:cs="Arial"/>
                <w:color w:val="0D0D0D" w:themeColor="text1" w:themeTint="F2"/>
                <w:sz w:val="24"/>
                <w:szCs w:val="26"/>
              </w:rPr>
            </w:pPr>
          </w:p>
          <w:p w14:paraId="0CB9EB62" w14:textId="77777777" w:rsidR="00840A1F" w:rsidRPr="00A37B23" w:rsidRDefault="00840A1F" w:rsidP="001F1F0C">
            <w:pPr>
              <w:rPr>
                <w:rFonts w:ascii="Century Gothic" w:hAnsi="Century Gothic" w:cs="Arial"/>
                <w:color w:val="0D0D0D" w:themeColor="text1" w:themeTint="F2"/>
                <w:sz w:val="24"/>
                <w:szCs w:val="26"/>
              </w:rPr>
            </w:pPr>
          </w:p>
          <w:p w14:paraId="5387BA5C" w14:textId="77777777" w:rsidR="00840A1F" w:rsidRPr="00A37B23" w:rsidRDefault="00840A1F" w:rsidP="001F1F0C">
            <w:pPr>
              <w:rPr>
                <w:rFonts w:ascii="Century Gothic" w:hAnsi="Century Gothic" w:cs="Arial"/>
                <w:color w:val="0D0D0D" w:themeColor="text1" w:themeTint="F2"/>
                <w:sz w:val="24"/>
                <w:szCs w:val="26"/>
              </w:rPr>
            </w:pPr>
          </w:p>
          <w:p w14:paraId="19053843" w14:textId="77777777" w:rsidR="00840A1F" w:rsidRPr="00A37B23" w:rsidRDefault="00840A1F" w:rsidP="001F1F0C">
            <w:pPr>
              <w:rPr>
                <w:rFonts w:ascii="Century Gothic" w:hAnsi="Century Gothic" w:cs="Arial"/>
                <w:color w:val="0D0D0D" w:themeColor="text1" w:themeTint="F2"/>
                <w:sz w:val="24"/>
                <w:szCs w:val="26"/>
              </w:rPr>
            </w:pPr>
          </w:p>
          <w:p w14:paraId="784C17D6" w14:textId="77777777" w:rsidR="00840A1F" w:rsidRPr="00A37B23" w:rsidRDefault="00840A1F" w:rsidP="001F1F0C">
            <w:pPr>
              <w:rPr>
                <w:rFonts w:ascii="Century Gothic" w:hAnsi="Century Gothic" w:cs="Arial"/>
                <w:color w:val="0D0D0D" w:themeColor="text1" w:themeTint="F2"/>
                <w:sz w:val="24"/>
                <w:szCs w:val="26"/>
              </w:rPr>
            </w:pPr>
          </w:p>
          <w:p w14:paraId="1A3B611C" w14:textId="77777777" w:rsidR="00840A1F" w:rsidRPr="00A37B23" w:rsidRDefault="00840A1F" w:rsidP="001F1F0C">
            <w:pPr>
              <w:rPr>
                <w:rFonts w:ascii="Century Gothic" w:hAnsi="Century Gothic" w:cs="Arial"/>
                <w:color w:val="0D0D0D" w:themeColor="text1" w:themeTint="F2"/>
                <w:sz w:val="24"/>
                <w:szCs w:val="26"/>
              </w:rPr>
            </w:pPr>
          </w:p>
          <w:p w14:paraId="73092617" w14:textId="77777777" w:rsidR="00840A1F" w:rsidRPr="00A37B23" w:rsidRDefault="00840A1F" w:rsidP="001F1F0C">
            <w:pPr>
              <w:rPr>
                <w:rFonts w:ascii="Century Gothic" w:hAnsi="Century Gothic" w:cs="Arial"/>
                <w:color w:val="0D0D0D" w:themeColor="text1" w:themeTint="F2"/>
                <w:sz w:val="24"/>
                <w:szCs w:val="26"/>
              </w:rPr>
            </w:pPr>
          </w:p>
          <w:p w14:paraId="41074607" w14:textId="77777777" w:rsidR="00840A1F" w:rsidRPr="00A37B23" w:rsidRDefault="00840A1F" w:rsidP="001F1F0C">
            <w:pPr>
              <w:rPr>
                <w:rFonts w:ascii="Century Gothic" w:hAnsi="Century Gothic" w:cs="Arial"/>
                <w:color w:val="0D0D0D" w:themeColor="text1" w:themeTint="F2"/>
                <w:sz w:val="24"/>
                <w:szCs w:val="26"/>
              </w:rPr>
            </w:pPr>
          </w:p>
          <w:p w14:paraId="4F16562E" w14:textId="77777777" w:rsidR="00840A1F" w:rsidRPr="00A37B23" w:rsidRDefault="00840A1F" w:rsidP="001F1F0C">
            <w:pPr>
              <w:rPr>
                <w:rFonts w:ascii="Century Gothic" w:hAnsi="Century Gothic" w:cs="Arial"/>
                <w:color w:val="0D0D0D" w:themeColor="text1" w:themeTint="F2"/>
                <w:sz w:val="24"/>
                <w:szCs w:val="26"/>
              </w:rPr>
            </w:pPr>
          </w:p>
          <w:p w14:paraId="26F5022C" w14:textId="77777777" w:rsidR="00840A1F" w:rsidRPr="00A37B23" w:rsidRDefault="00840A1F" w:rsidP="001F1F0C">
            <w:pPr>
              <w:rPr>
                <w:rFonts w:ascii="Century Gothic" w:hAnsi="Century Gothic" w:cs="Arial"/>
                <w:color w:val="0D0D0D" w:themeColor="text1" w:themeTint="F2"/>
                <w:sz w:val="24"/>
                <w:szCs w:val="26"/>
              </w:rPr>
            </w:pPr>
          </w:p>
          <w:p w14:paraId="20611533" w14:textId="77777777" w:rsidR="00840A1F" w:rsidRPr="00A37B23" w:rsidRDefault="00840A1F" w:rsidP="001F1F0C">
            <w:pPr>
              <w:rPr>
                <w:rFonts w:ascii="Century Gothic" w:hAnsi="Century Gothic" w:cs="Arial"/>
                <w:color w:val="0D0D0D" w:themeColor="text1" w:themeTint="F2"/>
                <w:sz w:val="24"/>
                <w:szCs w:val="26"/>
              </w:rPr>
            </w:pPr>
          </w:p>
          <w:p w14:paraId="4776F661" w14:textId="77777777" w:rsidR="00840A1F" w:rsidRPr="00A37B23" w:rsidRDefault="00840A1F" w:rsidP="001F1F0C">
            <w:pPr>
              <w:rPr>
                <w:rFonts w:ascii="Century Gothic" w:hAnsi="Century Gothic" w:cs="Arial"/>
                <w:color w:val="0D0D0D" w:themeColor="text1" w:themeTint="F2"/>
                <w:sz w:val="24"/>
                <w:szCs w:val="26"/>
              </w:rPr>
            </w:pPr>
          </w:p>
          <w:p w14:paraId="39D6D190" w14:textId="77777777" w:rsidR="00840A1F" w:rsidRPr="00A37B23" w:rsidRDefault="00840A1F" w:rsidP="001F1F0C">
            <w:pPr>
              <w:rPr>
                <w:rFonts w:ascii="Century Gothic" w:hAnsi="Century Gothic" w:cs="Arial"/>
                <w:color w:val="0D0D0D" w:themeColor="text1" w:themeTint="F2"/>
                <w:sz w:val="24"/>
                <w:szCs w:val="26"/>
              </w:rPr>
            </w:pPr>
          </w:p>
          <w:p w14:paraId="0132517D" w14:textId="77777777" w:rsidR="00840A1F" w:rsidRPr="00A37B23" w:rsidRDefault="00840A1F" w:rsidP="001F1F0C">
            <w:pPr>
              <w:rPr>
                <w:rFonts w:ascii="Century Gothic" w:hAnsi="Century Gothic" w:cs="Arial"/>
                <w:color w:val="0D0D0D" w:themeColor="text1" w:themeTint="F2"/>
                <w:sz w:val="24"/>
                <w:szCs w:val="26"/>
              </w:rPr>
            </w:pPr>
          </w:p>
          <w:p w14:paraId="026CE987" w14:textId="7067C828" w:rsidR="00FE39B0" w:rsidRPr="00A37B23" w:rsidRDefault="005268F9"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Mock feedback weeks </w:t>
            </w:r>
          </w:p>
        </w:tc>
        <w:tc>
          <w:tcPr>
            <w:tcW w:w="3019" w:type="dxa"/>
          </w:tcPr>
          <w:p w14:paraId="725B3982" w14:textId="753DF50A" w:rsidR="00DB4BF8" w:rsidRPr="00A37B23" w:rsidRDefault="00B25B25"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lastRenderedPageBreak/>
              <w:t xml:space="preserve">November mock exams: Pupils will complete a full Language Paper </w:t>
            </w:r>
            <w:r w:rsidR="00B04027" w:rsidRPr="00A37B23">
              <w:rPr>
                <w:rFonts w:ascii="Century Gothic" w:hAnsi="Century Gothic" w:cs="Arial"/>
                <w:color w:val="0D0D0D" w:themeColor="text1" w:themeTint="F2"/>
                <w:sz w:val="24"/>
                <w:szCs w:val="26"/>
              </w:rPr>
              <w:t xml:space="preserve">1 and </w:t>
            </w:r>
            <w:r w:rsidRPr="00A37B23">
              <w:rPr>
                <w:rFonts w:ascii="Century Gothic" w:hAnsi="Century Gothic" w:cs="Arial"/>
                <w:color w:val="0D0D0D" w:themeColor="text1" w:themeTint="F2"/>
                <w:sz w:val="24"/>
                <w:szCs w:val="26"/>
              </w:rPr>
              <w:t>2 (assessing the skills taught in the first half term</w:t>
            </w:r>
            <w:r w:rsidR="00B04027" w:rsidRPr="00A37B23">
              <w:rPr>
                <w:rFonts w:ascii="Century Gothic" w:hAnsi="Century Gothic" w:cs="Arial"/>
                <w:color w:val="0D0D0D" w:themeColor="text1" w:themeTint="F2"/>
                <w:sz w:val="24"/>
                <w:szCs w:val="26"/>
              </w:rPr>
              <w:t xml:space="preserve"> and in Y10</w:t>
            </w:r>
            <w:r w:rsidRPr="00A37B23">
              <w:rPr>
                <w:rFonts w:ascii="Century Gothic" w:hAnsi="Century Gothic" w:cs="Arial"/>
                <w:color w:val="0D0D0D" w:themeColor="text1" w:themeTint="F2"/>
                <w:sz w:val="24"/>
                <w:szCs w:val="26"/>
              </w:rPr>
              <w:t xml:space="preserve">. Pupils will also sit a </w:t>
            </w:r>
            <w:r w:rsidR="00DB4BF8" w:rsidRPr="00A37B23">
              <w:rPr>
                <w:rFonts w:ascii="Century Gothic" w:hAnsi="Century Gothic" w:cs="Arial"/>
                <w:color w:val="0D0D0D" w:themeColor="text1" w:themeTint="F2"/>
                <w:sz w:val="24"/>
                <w:szCs w:val="26"/>
              </w:rPr>
              <w:t>part of Literature Paper 1-Romeo and Juliet</w:t>
            </w:r>
            <w:r w:rsidRPr="00A37B23">
              <w:rPr>
                <w:rFonts w:ascii="Century Gothic" w:hAnsi="Century Gothic" w:cs="Arial"/>
                <w:color w:val="0D0D0D" w:themeColor="text1" w:themeTint="F2"/>
                <w:sz w:val="24"/>
                <w:szCs w:val="26"/>
              </w:rPr>
              <w:t xml:space="preserve"> </w:t>
            </w:r>
            <w:r w:rsidR="00DB4BF8" w:rsidRPr="00A37B23">
              <w:rPr>
                <w:rFonts w:ascii="Century Gothic" w:hAnsi="Century Gothic" w:cs="Arial"/>
                <w:color w:val="0D0D0D" w:themeColor="text1" w:themeTint="F2"/>
                <w:sz w:val="24"/>
                <w:szCs w:val="26"/>
              </w:rPr>
              <w:t>assessing the skills taught in the first half term).</w:t>
            </w:r>
          </w:p>
          <w:p w14:paraId="5C5F71CE" w14:textId="1D9B8572" w:rsidR="00DB4BF8" w:rsidRPr="00A37B23" w:rsidRDefault="00B25B25"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 </w:t>
            </w:r>
          </w:p>
          <w:p w14:paraId="27478D9A" w14:textId="42BB9023" w:rsidR="00B25B25" w:rsidRPr="00A37B23" w:rsidRDefault="00B25B25"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The pupil</w:t>
            </w:r>
            <w:r w:rsidR="00A67162" w:rsidRPr="00A37B23">
              <w:rPr>
                <w:rFonts w:ascii="Century Gothic" w:hAnsi="Century Gothic" w:cs="Arial"/>
                <w:color w:val="0D0D0D" w:themeColor="text1" w:themeTint="F2"/>
                <w:sz w:val="24"/>
                <w:szCs w:val="26"/>
              </w:rPr>
              <w:t>s</w:t>
            </w:r>
            <w:r w:rsidRPr="00A37B23">
              <w:rPr>
                <w:rFonts w:ascii="Century Gothic" w:hAnsi="Century Gothic" w:cs="Arial"/>
                <w:color w:val="0D0D0D" w:themeColor="text1" w:themeTint="F2"/>
                <w:sz w:val="24"/>
                <w:szCs w:val="26"/>
              </w:rPr>
              <w:t xml:space="preserve"> will also complete formalised knowledge tests on </w:t>
            </w:r>
            <w:r w:rsidR="00DB4BF8" w:rsidRPr="00A37B23">
              <w:rPr>
                <w:rFonts w:ascii="Century Gothic" w:hAnsi="Century Gothic" w:cs="Arial"/>
                <w:color w:val="0D0D0D" w:themeColor="text1" w:themeTint="F2"/>
                <w:sz w:val="24"/>
                <w:szCs w:val="26"/>
              </w:rPr>
              <w:t xml:space="preserve">all the Literature paper 2 texts. (Love and relationships </w:t>
            </w:r>
            <w:r w:rsidR="00A67162" w:rsidRPr="00A37B23">
              <w:rPr>
                <w:rFonts w:ascii="Century Gothic" w:hAnsi="Century Gothic" w:cs="Arial"/>
                <w:color w:val="0D0D0D" w:themeColor="text1" w:themeTint="F2"/>
                <w:sz w:val="24"/>
                <w:szCs w:val="26"/>
              </w:rPr>
              <w:t xml:space="preserve">poetry </w:t>
            </w:r>
            <w:r w:rsidR="00DB4BF8" w:rsidRPr="00A37B23">
              <w:rPr>
                <w:rFonts w:ascii="Century Gothic" w:hAnsi="Century Gothic" w:cs="Arial"/>
                <w:color w:val="0D0D0D" w:themeColor="text1" w:themeTint="F2"/>
                <w:sz w:val="24"/>
                <w:szCs w:val="26"/>
              </w:rPr>
              <w:t xml:space="preserve">anthology and An Inspector Calls) </w:t>
            </w:r>
            <w:r w:rsidRPr="00A37B23">
              <w:rPr>
                <w:rFonts w:ascii="Century Gothic" w:hAnsi="Century Gothic" w:cs="Arial"/>
                <w:color w:val="0D0D0D" w:themeColor="text1" w:themeTint="F2"/>
                <w:sz w:val="24"/>
                <w:szCs w:val="26"/>
              </w:rPr>
              <w:t xml:space="preserve"> </w:t>
            </w:r>
          </w:p>
          <w:p w14:paraId="7F101CB3" w14:textId="77777777" w:rsidR="00202571" w:rsidRPr="00A37B23" w:rsidRDefault="00202571"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 </w:t>
            </w:r>
          </w:p>
          <w:p w14:paraId="1E46AD25" w14:textId="77777777" w:rsidR="005268F9" w:rsidRPr="00A37B23" w:rsidRDefault="005268F9" w:rsidP="003E6453">
            <w:pPr>
              <w:rPr>
                <w:rFonts w:ascii="Century Gothic" w:hAnsi="Century Gothic" w:cs="Arial"/>
                <w:color w:val="0D0D0D" w:themeColor="text1" w:themeTint="F2"/>
                <w:sz w:val="24"/>
                <w:szCs w:val="26"/>
              </w:rPr>
            </w:pPr>
          </w:p>
          <w:p w14:paraId="34308C93" w14:textId="237D9640" w:rsidR="003E6453" w:rsidRPr="00A37B23" w:rsidRDefault="003E6453" w:rsidP="003E6453">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Pupils will sit the </w:t>
            </w:r>
            <w:r w:rsidR="00B04027" w:rsidRPr="00A37B23">
              <w:rPr>
                <w:rFonts w:ascii="Century Gothic" w:hAnsi="Century Gothic" w:cs="Arial"/>
                <w:color w:val="0D0D0D" w:themeColor="text1" w:themeTint="F2"/>
                <w:sz w:val="24"/>
                <w:szCs w:val="26"/>
              </w:rPr>
              <w:t xml:space="preserve">first </w:t>
            </w:r>
            <w:r w:rsidRPr="00A37B23">
              <w:rPr>
                <w:rFonts w:ascii="Century Gothic" w:hAnsi="Century Gothic" w:cs="Arial"/>
                <w:color w:val="0D0D0D" w:themeColor="text1" w:themeTint="F2"/>
                <w:sz w:val="24"/>
                <w:szCs w:val="26"/>
              </w:rPr>
              <w:t>part of Literature Paper 1-</w:t>
            </w:r>
            <w:r w:rsidR="00B04027" w:rsidRPr="00A37B23">
              <w:rPr>
                <w:rFonts w:ascii="Century Gothic" w:hAnsi="Century Gothic" w:cs="Arial"/>
                <w:color w:val="0D0D0D" w:themeColor="text1" w:themeTint="F2"/>
                <w:sz w:val="24"/>
                <w:szCs w:val="26"/>
              </w:rPr>
              <w:t>Romeo and Juliet-</w:t>
            </w:r>
            <w:r w:rsidRPr="00A37B23">
              <w:rPr>
                <w:rFonts w:ascii="Century Gothic" w:hAnsi="Century Gothic" w:cs="Arial"/>
                <w:color w:val="0D0D0D" w:themeColor="text1" w:themeTint="F2"/>
                <w:sz w:val="24"/>
                <w:szCs w:val="26"/>
              </w:rPr>
              <w:t xml:space="preserve"> assessing the skills taught in the first term).</w:t>
            </w:r>
          </w:p>
          <w:p w14:paraId="458DA2CB" w14:textId="77777777" w:rsidR="003E6453" w:rsidRPr="00A37B23" w:rsidRDefault="003E6453" w:rsidP="003E6453">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 </w:t>
            </w:r>
          </w:p>
          <w:p w14:paraId="67B8B625" w14:textId="77777777" w:rsidR="003E6453" w:rsidRPr="00A37B23" w:rsidRDefault="003E6453" w:rsidP="001F1F0C">
            <w:pPr>
              <w:rPr>
                <w:rFonts w:ascii="Century Gothic" w:hAnsi="Century Gothic" w:cs="Arial"/>
                <w:color w:val="0D0D0D" w:themeColor="text1" w:themeTint="F2"/>
                <w:sz w:val="24"/>
                <w:szCs w:val="26"/>
              </w:rPr>
            </w:pPr>
          </w:p>
          <w:p w14:paraId="2D8FE5DB" w14:textId="77777777" w:rsidR="00840A1F" w:rsidRPr="00A37B23" w:rsidRDefault="00840A1F" w:rsidP="001F1F0C">
            <w:pPr>
              <w:rPr>
                <w:rFonts w:ascii="Century Gothic" w:hAnsi="Century Gothic" w:cs="Arial"/>
                <w:color w:val="0D0D0D" w:themeColor="text1" w:themeTint="F2"/>
                <w:sz w:val="24"/>
                <w:szCs w:val="26"/>
              </w:rPr>
            </w:pPr>
          </w:p>
          <w:p w14:paraId="1AF97694" w14:textId="77777777" w:rsidR="005268F9" w:rsidRPr="00A37B23" w:rsidRDefault="005268F9" w:rsidP="001F1F0C">
            <w:pPr>
              <w:rPr>
                <w:rFonts w:ascii="Century Gothic" w:hAnsi="Century Gothic" w:cs="Arial"/>
                <w:color w:val="0D0D0D" w:themeColor="text1" w:themeTint="F2"/>
                <w:sz w:val="24"/>
                <w:szCs w:val="26"/>
              </w:rPr>
            </w:pPr>
          </w:p>
          <w:p w14:paraId="0C5C4E92" w14:textId="77777777" w:rsidR="005268F9" w:rsidRPr="00A37B23" w:rsidRDefault="005268F9" w:rsidP="001F1F0C">
            <w:pPr>
              <w:rPr>
                <w:rFonts w:ascii="Century Gothic" w:hAnsi="Century Gothic" w:cs="Arial"/>
                <w:color w:val="0D0D0D" w:themeColor="text1" w:themeTint="F2"/>
                <w:sz w:val="24"/>
                <w:szCs w:val="26"/>
              </w:rPr>
            </w:pPr>
          </w:p>
          <w:p w14:paraId="282CF3CB" w14:textId="77777777" w:rsidR="005268F9" w:rsidRPr="00A37B23" w:rsidRDefault="005268F9" w:rsidP="001F1F0C">
            <w:pPr>
              <w:rPr>
                <w:rFonts w:ascii="Century Gothic" w:hAnsi="Century Gothic" w:cs="Arial"/>
                <w:color w:val="0D0D0D" w:themeColor="text1" w:themeTint="F2"/>
                <w:sz w:val="24"/>
                <w:szCs w:val="26"/>
              </w:rPr>
            </w:pPr>
          </w:p>
          <w:p w14:paraId="6D3B6EA1" w14:textId="77777777" w:rsidR="005268F9" w:rsidRPr="00A37B23" w:rsidRDefault="005268F9" w:rsidP="001F1F0C">
            <w:pPr>
              <w:rPr>
                <w:rFonts w:ascii="Century Gothic" w:hAnsi="Century Gothic" w:cs="Arial"/>
                <w:color w:val="0D0D0D" w:themeColor="text1" w:themeTint="F2"/>
                <w:sz w:val="24"/>
                <w:szCs w:val="26"/>
              </w:rPr>
            </w:pPr>
          </w:p>
          <w:p w14:paraId="2C948078" w14:textId="77777777" w:rsidR="005268F9" w:rsidRPr="00A37B23" w:rsidRDefault="005268F9" w:rsidP="001F1F0C">
            <w:pPr>
              <w:rPr>
                <w:rFonts w:ascii="Century Gothic" w:hAnsi="Century Gothic" w:cs="Arial"/>
                <w:color w:val="0D0D0D" w:themeColor="text1" w:themeTint="F2"/>
                <w:sz w:val="24"/>
                <w:szCs w:val="26"/>
              </w:rPr>
            </w:pPr>
          </w:p>
          <w:p w14:paraId="289A9C71" w14:textId="77777777" w:rsidR="005268F9" w:rsidRPr="00A37B23" w:rsidRDefault="005268F9" w:rsidP="001F1F0C">
            <w:pPr>
              <w:rPr>
                <w:rFonts w:ascii="Century Gothic" w:hAnsi="Century Gothic" w:cs="Arial"/>
                <w:color w:val="0D0D0D" w:themeColor="text1" w:themeTint="F2"/>
                <w:sz w:val="24"/>
                <w:szCs w:val="26"/>
              </w:rPr>
            </w:pPr>
          </w:p>
          <w:p w14:paraId="49D410ED" w14:textId="77777777" w:rsidR="005268F9" w:rsidRPr="00A37B23" w:rsidRDefault="005268F9" w:rsidP="001F1F0C">
            <w:pPr>
              <w:rPr>
                <w:rFonts w:ascii="Century Gothic" w:hAnsi="Century Gothic" w:cs="Arial"/>
                <w:color w:val="0D0D0D" w:themeColor="text1" w:themeTint="F2"/>
                <w:sz w:val="24"/>
                <w:szCs w:val="26"/>
              </w:rPr>
            </w:pPr>
          </w:p>
          <w:p w14:paraId="1EC1DA4E" w14:textId="77777777" w:rsidR="005268F9" w:rsidRPr="00A37B23" w:rsidRDefault="005268F9" w:rsidP="001F1F0C">
            <w:pPr>
              <w:rPr>
                <w:rFonts w:ascii="Century Gothic" w:hAnsi="Century Gothic" w:cs="Arial"/>
                <w:color w:val="0D0D0D" w:themeColor="text1" w:themeTint="F2"/>
                <w:sz w:val="24"/>
                <w:szCs w:val="26"/>
              </w:rPr>
            </w:pPr>
          </w:p>
          <w:p w14:paraId="7D8C6AF6" w14:textId="77777777" w:rsidR="005268F9" w:rsidRPr="00A37B23" w:rsidRDefault="005268F9" w:rsidP="001F1F0C">
            <w:pPr>
              <w:rPr>
                <w:rFonts w:ascii="Century Gothic" w:hAnsi="Century Gothic" w:cs="Arial"/>
                <w:color w:val="0D0D0D" w:themeColor="text1" w:themeTint="F2"/>
                <w:sz w:val="24"/>
                <w:szCs w:val="26"/>
              </w:rPr>
            </w:pPr>
          </w:p>
          <w:p w14:paraId="36755707" w14:textId="77777777" w:rsidR="005268F9" w:rsidRPr="00A37B23" w:rsidRDefault="005268F9" w:rsidP="001F1F0C">
            <w:pPr>
              <w:rPr>
                <w:rFonts w:ascii="Century Gothic" w:hAnsi="Century Gothic" w:cs="Arial"/>
                <w:color w:val="0D0D0D" w:themeColor="text1" w:themeTint="F2"/>
                <w:sz w:val="24"/>
                <w:szCs w:val="26"/>
              </w:rPr>
            </w:pPr>
          </w:p>
          <w:p w14:paraId="47BD2B68" w14:textId="77777777" w:rsidR="005268F9" w:rsidRPr="00A37B23" w:rsidRDefault="005268F9" w:rsidP="001F1F0C">
            <w:pPr>
              <w:rPr>
                <w:rFonts w:ascii="Century Gothic" w:hAnsi="Century Gothic" w:cs="Arial"/>
                <w:color w:val="0D0D0D" w:themeColor="text1" w:themeTint="F2"/>
                <w:sz w:val="24"/>
                <w:szCs w:val="26"/>
              </w:rPr>
            </w:pPr>
          </w:p>
          <w:p w14:paraId="40F8FBC0" w14:textId="77777777" w:rsidR="005268F9" w:rsidRPr="00A37B23" w:rsidRDefault="005268F9" w:rsidP="001F1F0C">
            <w:pPr>
              <w:rPr>
                <w:rFonts w:ascii="Century Gothic" w:hAnsi="Century Gothic" w:cs="Arial"/>
                <w:color w:val="0D0D0D" w:themeColor="text1" w:themeTint="F2"/>
                <w:sz w:val="24"/>
                <w:szCs w:val="26"/>
              </w:rPr>
            </w:pPr>
          </w:p>
          <w:p w14:paraId="3EC27E62" w14:textId="77777777" w:rsidR="005268F9" w:rsidRPr="00A37B23" w:rsidRDefault="005268F9" w:rsidP="001F1F0C">
            <w:pPr>
              <w:rPr>
                <w:rFonts w:ascii="Century Gothic" w:hAnsi="Century Gothic" w:cs="Arial"/>
                <w:color w:val="0D0D0D" w:themeColor="text1" w:themeTint="F2"/>
                <w:sz w:val="24"/>
                <w:szCs w:val="26"/>
              </w:rPr>
            </w:pPr>
          </w:p>
          <w:p w14:paraId="6B014A48" w14:textId="77777777" w:rsidR="005268F9" w:rsidRPr="00A37B23" w:rsidRDefault="005268F9" w:rsidP="001F1F0C">
            <w:pPr>
              <w:rPr>
                <w:rFonts w:ascii="Century Gothic" w:hAnsi="Century Gothic" w:cs="Arial"/>
                <w:color w:val="0D0D0D" w:themeColor="text1" w:themeTint="F2"/>
                <w:sz w:val="24"/>
                <w:szCs w:val="26"/>
              </w:rPr>
            </w:pPr>
          </w:p>
          <w:p w14:paraId="197135A1" w14:textId="53A65B7F" w:rsidR="005268F9" w:rsidRPr="00A37B23" w:rsidRDefault="005268F9"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Pupils will spend two weeks reflecting on their mock performance and teacher feedback. New extracts from the literature texts and new language papers will be used to practise applying the knowledge and skills that pupils need to </w:t>
            </w:r>
            <w:r w:rsidR="00DE2840" w:rsidRPr="00A37B23">
              <w:rPr>
                <w:rFonts w:ascii="Century Gothic" w:hAnsi="Century Gothic" w:cs="Arial"/>
                <w:color w:val="0D0D0D" w:themeColor="text1" w:themeTint="F2"/>
                <w:sz w:val="24"/>
                <w:szCs w:val="26"/>
              </w:rPr>
              <w:t xml:space="preserve">focus </w:t>
            </w:r>
            <w:r w:rsidRPr="00A37B23">
              <w:rPr>
                <w:rFonts w:ascii="Century Gothic" w:hAnsi="Century Gothic" w:cs="Arial"/>
                <w:color w:val="0D0D0D" w:themeColor="text1" w:themeTint="F2"/>
                <w:sz w:val="24"/>
                <w:szCs w:val="26"/>
              </w:rPr>
              <w:t xml:space="preserve">on. </w:t>
            </w:r>
          </w:p>
        </w:tc>
        <w:tc>
          <w:tcPr>
            <w:tcW w:w="4025" w:type="dxa"/>
          </w:tcPr>
          <w:p w14:paraId="617F9CC2" w14:textId="77777777" w:rsidR="003E6453" w:rsidRPr="00A37B23" w:rsidRDefault="003E6453" w:rsidP="001F1F0C">
            <w:pPr>
              <w:rPr>
                <w:rFonts w:ascii="Century Gothic" w:hAnsi="Century Gothic" w:cs="Arial"/>
                <w:color w:val="0D0D0D" w:themeColor="text1" w:themeTint="F2"/>
                <w:sz w:val="24"/>
                <w:szCs w:val="26"/>
              </w:rPr>
            </w:pPr>
          </w:p>
          <w:p w14:paraId="5A968323" w14:textId="77777777" w:rsidR="003E6453" w:rsidRPr="00A37B23" w:rsidRDefault="003E6453" w:rsidP="001F1F0C">
            <w:pPr>
              <w:rPr>
                <w:rFonts w:ascii="Century Gothic" w:hAnsi="Century Gothic" w:cs="Arial"/>
                <w:color w:val="0D0D0D" w:themeColor="text1" w:themeTint="F2"/>
                <w:sz w:val="24"/>
                <w:szCs w:val="26"/>
              </w:rPr>
            </w:pPr>
          </w:p>
          <w:p w14:paraId="204A7CAB" w14:textId="77777777" w:rsidR="003E6453" w:rsidRPr="00A37B23" w:rsidRDefault="003E6453" w:rsidP="001F1F0C">
            <w:pPr>
              <w:rPr>
                <w:rFonts w:ascii="Century Gothic" w:hAnsi="Century Gothic" w:cs="Arial"/>
                <w:color w:val="0D0D0D" w:themeColor="text1" w:themeTint="F2"/>
                <w:sz w:val="24"/>
                <w:szCs w:val="26"/>
              </w:rPr>
            </w:pPr>
          </w:p>
          <w:p w14:paraId="0709E3FF" w14:textId="77777777" w:rsidR="003E6453" w:rsidRPr="00A37B23" w:rsidRDefault="003E6453" w:rsidP="001F1F0C">
            <w:pPr>
              <w:rPr>
                <w:rFonts w:ascii="Century Gothic" w:hAnsi="Century Gothic" w:cs="Arial"/>
                <w:color w:val="0D0D0D" w:themeColor="text1" w:themeTint="F2"/>
                <w:sz w:val="24"/>
                <w:szCs w:val="26"/>
              </w:rPr>
            </w:pPr>
          </w:p>
          <w:p w14:paraId="09BF8432" w14:textId="77777777" w:rsidR="00840A1F" w:rsidRPr="00A37B23" w:rsidRDefault="00840A1F" w:rsidP="001F1F0C">
            <w:pPr>
              <w:rPr>
                <w:rFonts w:ascii="Century Gothic" w:hAnsi="Century Gothic" w:cs="Arial"/>
                <w:color w:val="0D0D0D" w:themeColor="text1" w:themeTint="F2"/>
                <w:sz w:val="24"/>
                <w:szCs w:val="26"/>
              </w:rPr>
            </w:pPr>
          </w:p>
          <w:p w14:paraId="133F33E1" w14:textId="77777777" w:rsidR="00840A1F" w:rsidRPr="00A37B23" w:rsidRDefault="00840A1F" w:rsidP="001F1F0C">
            <w:pPr>
              <w:rPr>
                <w:rFonts w:ascii="Century Gothic" w:hAnsi="Century Gothic" w:cs="Arial"/>
                <w:color w:val="0D0D0D" w:themeColor="text1" w:themeTint="F2"/>
                <w:sz w:val="24"/>
                <w:szCs w:val="26"/>
              </w:rPr>
            </w:pPr>
          </w:p>
          <w:p w14:paraId="7AB5FDAD" w14:textId="77777777" w:rsidR="00840A1F" w:rsidRPr="00A37B23" w:rsidRDefault="00840A1F" w:rsidP="001F1F0C">
            <w:pPr>
              <w:rPr>
                <w:rFonts w:ascii="Century Gothic" w:hAnsi="Century Gothic" w:cs="Arial"/>
                <w:color w:val="0D0D0D" w:themeColor="text1" w:themeTint="F2"/>
                <w:sz w:val="24"/>
                <w:szCs w:val="26"/>
              </w:rPr>
            </w:pPr>
          </w:p>
          <w:p w14:paraId="32D1C5DE" w14:textId="77777777" w:rsidR="00840A1F" w:rsidRPr="00A37B23" w:rsidRDefault="00840A1F" w:rsidP="001F1F0C">
            <w:pPr>
              <w:rPr>
                <w:rFonts w:ascii="Century Gothic" w:hAnsi="Century Gothic" w:cs="Arial"/>
                <w:color w:val="0D0D0D" w:themeColor="text1" w:themeTint="F2"/>
                <w:sz w:val="24"/>
                <w:szCs w:val="26"/>
              </w:rPr>
            </w:pPr>
          </w:p>
          <w:p w14:paraId="34A09E68" w14:textId="77777777" w:rsidR="00840A1F" w:rsidRPr="00A37B23" w:rsidRDefault="00840A1F" w:rsidP="001F1F0C">
            <w:pPr>
              <w:rPr>
                <w:rFonts w:ascii="Century Gothic" w:hAnsi="Century Gothic" w:cs="Arial"/>
                <w:color w:val="0D0D0D" w:themeColor="text1" w:themeTint="F2"/>
                <w:sz w:val="24"/>
                <w:szCs w:val="26"/>
              </w:rPr>
            </w:pPr>
          </w:p>
          <w:p w14:paraId="10E9BD92" w14:textId="77777777" w:rsidR="00840A1F" w:rsidRPr="00A37B23" w:rsidRDefault="00840A1F" w:rsidP="001F1F0C">
            <w:pPr>
              <w:rPr>
                <w:rFonts w:ascii="Century Gothic" w:hAnsi="Century Gothic" w:cs="Arial"/>
                <w:color w:val="0D0D0D" w:themeColor="text1" w:themeTint="F2"/>
                <w:sz w:val="24"/>
                <w:szCs w:val="26"/>
              </w:rPr>
            </w:pPr>
          </w:p>
          <w:p w14:paraId="721A4FF2" w14:textId="77777777" w:rsidR="00840A1F" w:rsidRPr="00A37B23" w:rsidRDefault="00840A1F" w:rsidP="001F1F0C">
            <w:pPr>
              <w:rPr>
                <w:rFonts w:ascii="Century Gothic" w:hAnsi="Century Gothic" w:cs="Arial"/>
                <w:color w:val="0D0D0D" w:themeColor="text1" w:themeTint="F2"/>
                <w:sz w:val="24"/>
                <w:szCs w:val="26"/>
              </w:rPr>
            </w:pPr>
          </w:p>
          <w:p w14:paraId="7679E2CF" w14:textId="77777777" w:rsidR="00840A1F" w:rsidRPr="00A37B23" w:rsidRDefault="00840A1F" w:rsidP="001F1F0C">
            <w:pPr>
              <w:rPr>
                <w:rFonts w:ascii="Century Gothic" w:hAnsi="Century Gothic" w:cs="Arial"/>
                <w:color w:val="0D0D0D" w:themeColor="text1" w:themeTint="F2"/>
                <w:sz w:val="24"/>
                <w:szCs w:val="26"/>
              </w:rPr>
            </w:pPr>
          </w:p>
          <w:p w14:paraId="3CFF0E9E" w14:textId="77777777" w:rsidR="00840A1F" w:rsidRPr="00A37B23" w:rsidRDefault="00840A1F" w:rsidP="001F1F0C">
            <w:pPr>
              <w:rPr>
                <w:rFonts w:ascii="Century Gothic" w:hAnsi="Century Gothic" w:cs="Arial"/>
                <w:color w:val="0D0D0D" w:themeColor="text1" w:themeTint="F2"/>
                <w:sz w:val="24"/>
                <w:szCs w:val="26"/>
              </w:rPr>
            </w:pPr>
          </w:p>
          <w:p w14:paraId="1FE0A123" w14:textId="77777777" w:rsidR="00840A1F" w:rsidRPr="00A37B23" w:rsidRDefault="00840A1F" w:rsidP="001F1F0C">
            <w:pPr>
              <w:rPr>
                <w:rFonts w:ascii="Century Gothic" w:hAnsi="Century Gothic" w:cs="Arial"/>
                <w:color w:val="0D0D0D" w:themeColor="text1" w:themeTint="F2"/>
                <w:sz w:val="24"/>
                <w:szCs w:val="26"/>
              </w:rPr>
            </w:pPr>
          </w:p>
          <w:p w14:paraId="0792781C" w14:textId="77777777" w:rsidR="00840A1F" w:rsidRPr="00A37B23" w:rsidRDefault="00840A1F" w:rsidP="001F1F0C">
            <w:pPr>
              <w:rPr>
                <w:rFonts w:ascii="Century Gothic" w:hAnsi="Century Gothic" w:cs="Arial"/>
                <w:color w:val="0D0D0D" w:themeColor="text1" w:themeTint="F2"/>
                <w:sz w:val="24"/>
                <w:szCs w:val="26"/>
              </w:rPr>
            </w:pPr>
          </w:p>
          <w:p w14:paraId="19168D16" w14:textId="77777777" w:rsidR="00840A1F" w:rsidRPr="00A37B23" w:rsidRDefault="00840A1F" w:rsidP="001F1F0C">
            <w:pPr>
              <w:rPr>
                <w:rFonts w:ascii="Century Gothic" w:hAnsi="Century Gothic" w:cs="Arial"/>
                <w:color w:val="0D0D0D" w:themeColor="text1" w:themeTint="F2"/>
                <w:sz w:val="24"/>
                <w:szCs w:val="26"/>
              </w:rPr>
            </w:pPr>
          </w:p>
          <w:p w14:paraId="112F4057" w14:textId="77777777" w:rsidR="00840A1F" w:rsidRPr="00A37B23" w:rsidRDefault="00840A1F" w:rsidP="001F1F0C">
            <w:pPr>
              <w:rPr>
                <w:rFonts w:ascii="Century Gothic" w:hAnsi="Century Gothic" w:cs="Arial"/>
                <w:color w:val="0D0D0D" w:themeColor="text1" w:themeTint="F2"/>
                <w:sz w:val="24"/>
                <w:szCs w:val="26"/>
              </w:rPr>
            </w:pPr>
          </w:p>
          <w:p w14:paraId="4914AB6F" w14:textId="77777777" w:rsidR="00FE39B0" w:rsidRPr="00A37B23" w:rsidRDefault="00FE39B0" w:rsidP="001F1F0C">
            <w:pPr>
              <w:rPr>
                <w:rFonts w:ascii="Century Gothic" w:hAnsi="Century Gothic" w:cs="Arial"/>
                <w:color w:val="0D0D0D" w:themeColor="text1" w:themeTint="F2"/>
                <w:sz w:val="24"/>
                <w:szCs w:val="26"/>
              </w:rPr>
            </w:pPr>
          </w:p>
          <w:p w14:paraId="0F177B82" w14:textId="77777777" w:rsidR="00CD5722" w:rsidRPr="00A37B23" w:rsidRDefault="00CD5722" w:rsidP="001F1F0C">
            <w:pPr>
              <w:rPr>
                <w:rFonts w:ascii="Century Gothic" w:hAnsi="Century Gothic" w:cs="Arial"/>
                <w:color w:val="0D0D0D" w:themeColor="text1" w:themeTint="F2"/>
                <w:sz w:val="24"/>
                <w:szCs w:val="26"/>
              </w:rPr>
            </w:pPr>
          </w:p>
          <w:p w14:paraId="32E7DD2C" w14:textId="77777777" w:rsidR="00CD5722" w:rsidRPr="00A37B23" w:rsidRDefault="00CD5722" w:rsidP="001F1F0C">
            <w:pPr>
              <w:rPr>
                <w:rFonts w:ascii="Century Gothic" w:hAnsi="Century Gothic" w:cs="Arial"/>
                <w:color w:val="0D0D0D" w:themeColor="text1" w:themeTint="F2"/>
                <w:sz w:val="24"/>
                <w:szCs w:val="26"/>
              </w:rPr>
            </w:pPr>
          </w:p>
          <w:p w14:paraId="2F2AA2F7" w14:textId="77777777" w:rsidR="00CD5722" w:rsidRPr="00A37B23" w:rsidRDefault="00CD5722" w:rsidP="00CD5722">
            <w:pPr>
              <w:rPr>
                <w:rFonts w:ascii="Century Gothic" w:hAnsi="Century Gothic" w:cs="Arial"/>
                <w:bCs/>
              </w:rPr>
            </w:pPr>
            <w:r w:rsidRPr="00A37B23">
              <w:rPr>
                <w:rFonts w:ascii="Century Gothic" w:hAnsi="Century Gothic" w:cs="Arial"/>
                <w:bCs/>
              </w:rPr>
              <w:t xml:space="preserve">Disciplinary Knowledge: </w:t>
            </w:r>
          </w:p>
          <w:p w14:paraId="11BAA717" w14:textId="77777777" w:rsidR="00CD5722" w:rsidRPr="00A37B23" w:rsidRDefault="00CD5722" w:rsidP="00CD5722">
            <w:pPr>
              <w:rPr>
                <w:rFonts w:ascii="Century Gothic" w:hAnsi="Century Gothic" w:cs="Arial"/>
                <w:bCs/>
              </w:rPr>
            </w:pPr>
          </w:p>
          <w:p w14:paraId="40A8CA2A" w14:textId="77777777" w:rsidR="00CD5722" w:rsidRPr="00A37B23" w:rsidRDefault="00CD5722" w:rsidP="00CD5722">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Characters are not real people. They are constructed by the writer.</w:t>
            </w:r>
          </w:p>
          <w:p w14:paraId="26607890" w14:textId="77777777" w:rsidR="00CD5722" w:rsidRPr="00A37B23" w:rsidRDefault="00CD5722" w:rsidP="00CD5722">
            <w:pPr>
              <w:pStyle w:val="ListParagraph"/>
              <w:numPr>
                <w:ilvl w:val="0"/>
                <w:numId w:val="12"/>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Pupils should create a thesis statement and develop that idea throughout their essay writing. </w:t>
            </w:r>
          </w:p>
          <w:p w14:paraId="5DFDF4D7" w14:textId="77777777" w:rsidR="00CD5722" w:rsidRPr="00A37B23" w:rsidRDefault="00CD5722" w:rsidP="00CD5722">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Pupils should choose relevant quotations from the text to support topic sentences.</w:t>
            </w:r>
          </w:p>
          <w:p w14:paraId="72A6D5B6" w14:textId="77777777" w:rsidR="00CD5722" w:rsidRPr="00A37B23" w:rsidRDefault="00CD5722" w:rsidP="00CD5722">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Essays are composed of a series of analytical paragraphs</w:t>
            </w:r>
          </w:p>
          <w:p w14:paraId="05619FC1" w14:textId="77777777" w:rsidR="00CD5722" w:rsidRPr="00A37B23" w:rsidRDefault="00CD5722" w:rsidP="00CD5722">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 xml:space="preserve">We use a range of strategies to support our comprehension of a </w:t>
            </w:r>
            <w:r w:rsidRPr="00A37B23">
              <w:rPr>
                <w:rFonts w:ascii="Century Gothic" w:hAnsi="Century Gothic" w:cs="Arial"/>
                <w:bCs/>
                <w:color w:val="000000"/>
                <w:sz w:val="22"/>
                <w:szCs w:val="22"/>
              </w:rPr>
              <w:lastRenderedPageBreak/>
              <w:t>text and prior knowledge is very important.</w:t>
            </w:r>
          </w:p>
          <w:p w14:paraId="0D3A73AD" w14:textId="77777777" w:rsidR="00CD5722" w:rsidRPr="00A37B23" w:rsidRDefault="00CD5722" w:rsidP="00CD5722">
            <w:pPr>
              <w:pStyle w:val="NormalWeb"/>
              <w:spacing w:before="0" w:beforeAutospacing="0" w:after="0" w:afterAutospacing="0"/>
              <w:ind w:left="360"/>
              <w:rPr>
                <w:rFonts w:ascii="Century Gothic" w:hAnsi="Century Gothic" w:cs="Arial"/>
                <w:bCs/>
                <w:color w:val="000000"/>
                <w:sz w:val="22"/>
                <w:szCs w:val="22"/>
              </w:rPr>
            </w:pPr>
          </w:p>
          <w:p w14:paraId="5CC3F7AF" w14:textId="041CB9DA" w:rsidR="00CD5722" w:rsidRPr="00A37B23" w:rsidRDefault="00CD5722" w:rsidP="00B04027">
            <w:pPr>
              <w:rPr>
                <w:rFonts w:ascii="Century Gothic" w:hAnsi="Century Gothic" w:cs="Arial"/>
                <w:color w:val="0D0D0D" w:themeColor="text1" w:themeTint="F2"/>
                <w:sz w:val="24"/>
                <w:szCs w:val="26"/>
              </w:rPr>
            </w:pPr>
          </w:p>
        </w:tc>
        <w:tc>
          <w:tcPr>
            <w:tcW w:w="4456" w:type="dxa"/>
          </w:tcPr>
          <w:p w14:paraId="156BFB3D" w14:textId="77777777" w:rsidR="00840A1F" w:rsidRPr="00A37B23" w:rsidRDefault="00840A1F" w:rsidP="001F1F0C">
            <w:pPr>
              <w:rPr>
                <w:rFonts w:ascii="Century Gothic" w:hAnsi="Century Gothic" w:cs="Arial"/>
                <w:color w:val="0D0D0D" w:themeColor="text1" w:themeTint="F2"/>
                <w:sz w:val="24"/>
                <w:szCs w:val="26"/>
              </w:rPr>
            </w:pPr>
          </w:p>
          <w:p w14:paraId="6A920669" w14:textId="77777777" w:rsidR="00840A1F" w:rsidRPr="00A37B23" w:rsidRDefault="00840A1F" w:rsidP="001F1F0C">
            <w:pPr>
              <w:rPr>
                <w:rFonts w:ascii="Century Gothic" w:hAnsi="Century Gothic" w:cs="Arial"/>
                <w:color w:val="0D0D0D" w:themeColor="text1" w:themeTint="F2"/>
                <w:sz w:val="24"/>
                <w:szCs w:val="26"/>
              </w:rPr>
            </w:pPr>
          </w:p>
          <w:p w14:paraId="7F0CCD45" w14:textId="77777777" w:rsidR="00840A1F" w:rsidRPr="00A37B23" w:rsidRDefault="00840A1F" w:rsidP="001F1F0C">
            <w:pPr>
              <w:rPr>
                <w:rFonts w:ascii="Century Gothic" w:hAnsi="Century Gothic" w:cs="Arial"/>
                <w:color w:val="0D0D0D" w:themeColor="text1" w:themeTint="F2"/>
                <w:sz w:val="24"/>
                <w:szCs w:val="26"/>
              </w:rPr>
            </w:pPr>
          </w:p>
          <w:p w14:paraId="292BDC2F" w14:textId="77777777" w:rsidR="00840A1F" w:rsidRPr="00A37B23" w:rsidRDefault="00840A1F" w:rsidP="001F1F0C">
            <w:pPr>
              <w:rPr>
                <w:rFonts w:ascii="Century Gothic" w:hAnsi="Century Gothic" w:cs="Arial"/>
                <w:color w:val="0D0D0D" w:themeColor="text1" w:themeTint="F2"/>
                <w:sz w:val="24"/>
                <w:szCs w:val="26"/>
              </w:rPr>
            </w:pPr>
          </w:p>
          <w:p w14:paraId="2B679D93" w14:textId="77777777" w:rsidR="00522865" w:rsidRPr="00A37B23" w:rsidRDefault="00522865" w:rsidP="00C53889">
            <w:pPr>
              <w:rPr>
                <w:rFonts w:ascii="Century Gothic" w:hAnsi="Century Gothic" w:cs="Arial"/>
                <w:color w:val="0D0D0D" w:themeColor="text1" w:themeTint="F2"/>
                <w:sz w:val="24"/>
                <w:szCs w:val="26"/>
              </w:rPr>
            </w:pPr>
          </w:p>
          <w:p w14:paraId="56E486CD" w14:textId="77777777" w:rsidR="00522865" w:rsidRPr="00A37B23" w:rsidRDefault="00522865" w:rsidP="00C53889">
            <w:pPr>
              <w:rPr>
                <w:rFonts w:ascii="Century Gothic" w:hAnsi="Century Gothic" w:cs="Arial"/>
                <w:color w:val="0D0D0D" w:themeColor="text1" w:themeTint="F2"/>
                <w:sz w:val="24"/>
                <w:szCs w:val="26"/>
              </w:rPr>
            </w:pPr>
          </w:p>
          <w:p w14:paraId="6015DF24" w14:textId="77777777" w:rsidR="00522865" w:rsidRPr="00A37B23" w:rsidRDefault="00522865" w:rsidP="00C53889">
            <w:pPr>
              <w:rPr>
                <w:rFonts w:ascii="Century Gothic" w:hAnsi="Century Gothic" w:cs="Arial"/>
                <w:color w:val="0D0D0D" w:themeColor="text1" w:themeTint="F2"/>
                <w:sz w:val="24"/>
                <w:szCs w:val="26"/>
              </w:rPr>
            </w:pPr>
          </w:p>
          <w:p w14:paraId="207447C8" w14:textId="77777777" w:rsidR="00522865" w:rsidRPr="00A37B23" w:rsidRDefault="00522865" w:rsidP="00C53889">
            <w:pPr>
              <w:rPr>
                <w:rFonts w:ascii="Century Gothic" w:hAnsi="Century Gothic" w:cs="Arial"/>
                <w:color w:val="0D0D0D" w:themeColor="text1" w:themeTint="F2"/>
                <w:sz w:val="24"/>
                <w:szCs w:val="26"/>
              </w:rPr>
            </w:pPr>
          </w:p>
          <w:p w14:paraId="20B66CA4" w14:textId="77777777" w:rsidR="00522865" w:rsidRPr="00A37B23" w:rsidRDefault="00522865" w:rsidP="00C53889">
            <w:pPr>
              <w:rPr>
                <w:rFonts w:ascii="Century Gothic" w:hAnsi="Century Gothic" w:cs="Arial"/>
                <w:color w:val="0D0D0D" w:themeColor="text1" w:themeTint="F2"/>
                <w:sz w:val="24"/>
                <w:szCs w:val="26"/>
              </w:rPr>
            </w:pPr>
          </w:p>
          <w:p w14:paraId="71FAB7AB" w14:textId="77777777" w:rsidR="00522865" w:rsidRPr="00A37B23" w:rsidRDefault="00522865" w:rsidP="00C53889">
            <w:pPr>
              <w:rPr>
                <w:rFonts w:ascii="Century Gothic" w:hAnsi="Century Gothic" w:cs="Arial"/>
                <w:color w:val="0D0D0D" w:themeColor="text1" w:themeTint="F2"/>
                <w:sz w:val="24"/>
                <w:szCs w:val="26"/>
              </w:rPr>
            </w:pPr>
          </w:p>
          <w:p w14:paraId="51972AC3" w14:textId="77777777" w:rsidR="00522865" w:rsidRPr="00A37B23" w:rsidRDefault="00522865" w:rsidP="00C53889">
            <w:pPr>
              <w:rPr>
                <w:rFonts w:ascii="Century Gothic" w:hAnsi="Century Gothic" w:cs="Arial"/>
                <w:color w:val="0D0D0D" w:themeColor="text1" w:themeTint="F2"/>
                <w:sz w:val="24"/>
                <w:szCs w:val="26"/>
              </w:rPr>
            </w:pPr>
          </w:p>
          <w:p w14:paraId="3B905D8F" w14:textId="77777777" w:rsidR="00522865" w:rsidRPr="00A37B23" w:rsidRDefault="00522865" w:rsidP="00C53889">
            <w:pPr>
              <w:rPr>
                <w:rFonts w:ascii="Century Gothic" w:hAnsi="Century Gothic" w:cs="Arial"/>
                <w:color w:val="0D0D0D" w:themeColor="text1" w:themeTint="F2"/>
                <w:sz w:val="24"/>
                <w:szCs w:val="26"/>
              </w:rPr>
            </w:pPr>
          </w:p>
          <w:p w14:paraId="492DC6ED" w14:textId="77777777" w:rsidR="00522865" w:rsidRPr="00A37B23" w:rsidRDefault="00522865" w:rsidP="00C53889">
            <w:pPr>
              <w:rPr>
                <w:rFonts w:ascii="Century Gothic" w:hAnsi="Century Gothic" w:cs="Arial"/>
                <w:color w:val="0D0D0D" w:themeColor="text1" w:themeTint="F2"/>
                <w:sz w:val="24"/>
                <w:szCs w:val="26"/>
              </w:rPr>
            </w:pPr>
          </w:p>
          <w:p w14:paraId="22FFAFC0" w14:textId="77777777" w:rsidR="00522865" w:rsidRPr="00A37B23" w:rsidRDefault="00522865" w:rsidP="00C53889">
            <w:pPr>
              <w:rPr>
                <w:rFonts w:ascii="Century Gothic" w:hAnsi="Century Gothic" w:cs="Arial"/>
                <w:color w:val="0D0D0D" w:themeColor="text1" w:themeTint="F2"/>
                <w:sz w:val="24"/>
                <w:szCs w:val="26"/>
              </w:rPr>
            </w:pPr>
          </w:p>
          <w:p w14:paraId="742EFAC9" w14:textId="77777777" w:rsidR="00522865" w:rsidRPr="00A37B23" w:rsidRDefault="00522865" w:rsidP="00C53889">
            <w:pPr>
              <w:rPr>
                <w:rFonts w:ascii="Century Gothic" w:hAnsi="Century Gothic" w:cs="Arial"/>
                <w:color w:val="0D0D0D" w:themeColor="text1" w:themeTint="F2"/>
                <w:sz w:val="24"/>
                <w:szCs w:val="26"/>
              </w:rPr>
            </w:pPr>
          </w:p>
          <w:p w14:paraId="4E85E12D" w14:textId="77777777" w:rsidR="00522865" w:rsidRPr="00A37B23" w:rsidRDefault="00522865" w:rsidP="00C53889">
            <w:pPr>
              <w:rPr>
                <w:rFonts w:ascii="Century Gothic" w:hAnsi="Century Gothic" w:cs="Arial"/>
                <w:color w:val="0D0D0D" w:themeColor="text1" w:themeTint="F2"/>
                <w:sz w:val="24"/>
                <w:szCs w:val="26"/>
              </w:rPr>
            </w:pPr>
          </w:p>
          <w:p w14:paraId="38AEF095" w14:textId="77777777" w:rsidR="00522865" w:rsidRPr="00A37B23" w:rsidRDefault="00522865" w:rsidP="00C53889">
            <w:pPr>
              <w:rPr>
                <w:rFonts w:ascii="Century Gothic" w:hAnsi="Century Gothic" w:cs="Arial"/>
                <w:color w:val="0D0D0D" w:themeColor="text1" w:themeTint="F2"/>
                <w:sz w:val="24"/>
                <w:szCs w:val="26"/>
              </w:rPr>
            </w:pPr>
          </w:p>
          <w:p w14:paraId="66DBBF9E" w14:textId="77777777" w:rsidR="00522865" w:rsidRPr="00A37B23" w:rsidRDefault="00522865" w:rsidP="00C53889">
            <w:pPr>
              <w:rPr>
                <w:rFonts w:ascii="Century Gothic" w:hAnsi="Century Gothic" w:cs="Arial"/>
                <w:color w:val="0D0D0D" w:themeColor="text1" w:themeTint="F2"/>
                <w:sz w:val="24"/>
                <w:szCs w:val="26"/>
              </w:rPr>
            </w:pPr>
          </w:p>
          <w:p w14:paraId="662CD296" w14:textId="77777777" w:rsidR="00522865" w:rsidRPr="00A37B23" w:rsidRDefault="00522865" w:rsidP="00C53889">
            <w:pPr>
              <w:rPr>
                <w:rFonts w:ascii="Century Gothic" w:hAnsi="Century Gothic" w:cs="Arial"/>
                <w:color w:val="0D0D0D" w:themeColor="text1" w:themeTint="F2"/>
                <w:sz w:val="24"/>
                <w:szCs w:val="26"/>
              </w:rPr>
            </w:pPr>
          </w:p>
          <w:p w14:paraId="0ADC4762" w14:textId="77777777" w:rsidR="0050348E" w:rsidRPr="00A37B23" w:rsidRDefault="0050348E" w:rsidP="00C53889">
            <w:pPr>
              <w:rPr>
                <w:rFonts w:ascii="Century Gothic" w:hAnsi="Century Gothic" w:cs="Arial"/>
                <w:color w:val="0D0D0D" w:themeColor="text1" w:themeTint="F2"/>
                <w:sz w:val="24"/>
                <w:szCs w:val="26"/>
              </w:rPr>
            </w:pPr>
          </w:p>
          <w:p w14:paraId="0F78E0BC" w14:textId="6BB49C47" w:rsidR="00C53889" w:rsidRPr="00A37B23" w:rsidRDefault="00C53889" w:rsidP="00C53889">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As well as aiming to improve their knowledge of the texts, pupils will work on their exam skills, focusing on developing tier 2 vocabulary and academic writing and refining their essay writing skills. essay writing skills and building tier 2 vocabulary.</w:t>
            </w:r>
          </w:p>
          <w:p w14:paraId="3C3A8868" w14:textId="77777777" w:rsidR="00840A1F" w:rsidRPr="00A37B23" w:rsidRDefault="00840A1F" w:rsidP="001F1F0C">
            <w:pPr>
              <w:rPr>
                <w:rFonts w:ascii="Century Gothic" w:hAnsi="Century Gothic" w:cs="Arial"/>
                <w:color w:val="0D0D0D" w:themeColor="text1" w:themeTint="F2"/>
                <w:sz w:val="24"/>
                <w:szCs w:val="26"/>
              </w:rPr>
            </w:pPr>
          </w:p>
          <w:p w14:paraId="2C8FD8F8" w14:textId="77777777" w:rsidR="00840A1F" w:rsidRPr="00A37B23" w:rsidRDefault="00840A1F" w:rsidP="001F1F0C">
            <w:pPr>
              <w:rPr>
                <w:rFonts w:ascii="Century Gothic" w:hAnsi="Century Gothic" w:cs="Arial"/>
                <w:color w:val="0D0D0D" w:themeColor="text1" w:themeTint="F2"/>
                <w:sz w:val="24"/>
                <w:szCs w:val="26"/>
              </w:rPr>
            </w:pPr>
          </w:p>
          <w:p w14:paraId="25837E1C" w14:textId="77777777" w:rsidR="00840A1F" w:rsidRPr="00A37B23" w:rsidRDefault="00840A1F" w:rsidP="001F1F0C">
            <w:pPr>
              <w:rPr>
                <w:rFonts w:ascii="Century Gothic" w:hAnsi="Century Gothic" w:cs="Arial"/>
                <w:color w:val="0D0D0D" w:themeColor="text1" w:themeTint="F2"/>
                <w:sz w:val="24"/>
                <w:szCs w:val="26"/>
              </w:rPr>
            </w:pPr>
          </w:p>
          <w:p w14:paraId="4089ADBF" w14:textId="77777777" w:rsidR="00840A1F" w:rsidRPr="00A37B23" w:rsidRDefault="00840A1F" w:rsidP="001F1F0C">
            <w:pPr>
              <w:rPr>
                <w:rFonts w:ascii="Century Gothic" w:hAnsi="Century Gothic" w:cs="Arial"/>
                <w:color w:val="0D0D0D" w:themeColor="text1" w:themeTint="F2"/>
                <w:sz w:val="24"/>
                <w:szCs w:val="26"/>
              </w:rPr>
            </w:pPr>
          </w:p>
          <w:p w14:paraId="7CDB4D5A" w14:textId="77777777" w:rsidR="00840A1F" w:rsidRPr="00A37B23" w:rsidRDefault="00840A1F" w:rsidP="001F1F0C">
            <w:pPr>
              <w:rPr>
                <w:rFonts w:ascii="Century Gothic" w:hAnsi="Century Gothic" w:cs="Arial"/>
                <w:color w:val="0D0D0D" w:themeColor="text1" w:themeTint="F2"/>
                <w:sz w:val="24"/>
                <w:szCs w:val="26"/>
              </w:rPr>
            </w:pPr>
          </w:p>
          <w:p w14:paraId="04337527" w14:textId="407DC718" w:rsidR="00840A1F" w:rsidRPr="00A37B23" w:rsidRDefault="00840A1F" w:rsidP="001F1F0C">
            <w:pPr>
              <w:rPr>
                <w:rFonts w:ascii="Century Gothic" w:hAnsi="Century Gothic" w:cs="Arial"/>
                <w:color w:val="0D0D0D" w:themeColor="text1" w:themeTint="F2"/>
                <w:sz w:val="24"/>
                <w:szCs w:val="26"/>
              </w:rPr>
            </w:pPr>
          </w:p>
        </w:tc>
      </w:tr>
      <w:tr w:rsidR="00FE39B0" w:rsidRPr="00A37B23" w14:paraId="6902D232" w14:textId="77777777" w:rsidTr="003E6453">
        <w:trPr>
          <w:trHeight w:val="1413"/>
        </w:trPr>
        <w:tc>
          <w:tcPr>
            <w:tcW w:w="1308" w:type="dxa"/>
          </w:tcPr>
          <w:p w14:paraId="4623A96C" w14:textId="77777777" w:rsidR="00FE39B0" w:rsidRPr="00A37B23" w:rsidRDefault="009316F7" w:rsidP="001F1F0C">
            <w:pPr>
              <w:rPr>
                <w:rFonts w:ascii="Century Gothic" w:hAnsi="Century Gothic" w:cs="Arial"/>
                <w:color w:val="0D0D0D" w:themeColor="text1" w:themeTint="F2"/>
                <w:sz w:val="24"/>
                <w:szCs w:val="24"/>
              </w:rPr>
            </w:pPr>
            <w:r w:rsidRPr="00A37B23">
              <w:rPr>
                <w:rFonts w:ascii="Century Gothic" w:hAnsi="Century Gothic" w:cs="Arial"/>
                <w:color w:val="0D0D0D" w:themeColor="text1" w:themeTint="F2"/>
                <w:sz w:val="24"/>
                <w:szCs w:val="24"/>
              </w:rPr>
              <w:t>Spring Term</w:t>
            </w:r>
            <w:r w:rsidR="00CD02FA" w:rsidRPr="00A37B23">
              <w:rPr>
                <w:rFonts w:ascii="Century Gothic" w:hAnsi="Century Gothic" w:cs="Arial"/>
                <w:color w:val="0D0D0D" w:themeColor="text1" w:themeTint="F2"/>
                <w:sz w:val="24"/>
                <w:szCs w:val="24"/>
              </w:rPr>
              <w:t xml:space="preserve"> – HT 3</w:t>
            </w:r>
          </w:p>
        </w:tc>
        <w:tc>
          <w:tcPr>
            <w:tcW w:w="2998" w:type="dxa"/>
          </w:tcPr>
          <w:p w14:paraId="739CC818" w14:textId="45DCE65D" w:rsidR="00B04027" w:rsidRPr="00A37B23" w:rsidRDefault="00B04027"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Literature Paper 1-ACC revision focussing on key themes, characters and extracts in the novel</w:t>
            </w:r>
          </w:p>
          <w:p w14:paraId="238B7ADD" w14:textId="77777777" w:rsidR="00B04027" w:rsidRPr="00A37B23" w:rsidRDefault="00B04027" w:rsidP="001F1F0C">
            <w:pPr>
              <w:rPr>
                <w:rFonts w:ascii="Century Gothic" w:hAnsi="Century Gothic" w:cs="Arial"/>
                <w:color w:val="0D0D0D" w:themeColor="text1" w:themeTint="F2"/>
                <w:sz w:val="24"/>
                <w:szCs w:val="26"/>
              </w:rPr>
            </w:pPr>
          </w:p>
          <w:p w14:paraId="32FEB842" w14:textId="77777777" w:rsidR="00B04027" w:rsidRPr="00A37B23" w:rsidRDefault="00B04027" w:rsidP="001F1F0C">
            <w:pPr>
              <w:rPr>
                <w:rFonts w:ascii="Century Gothic" w:hAnsi="Century Gothic" w:cs="Arial"/>
                <w:color w:val="0D0D0D" w:themeColor="text1" w:themeTint="F2"/>
                <w:sz w:val="24"/>
                <w:szCs w:val="26"/>
              </w:rPr>
            </w:pPr>
          </w:p>
          <w:p w14:paraId="30B83718" w14:textId="77777777" w:rsidR="00B04027" w:rsidRPr="00A37B23" w:rsidRDefault="00B04027" w:rsidP="001F1F0C">
            <w:pPr>
              <w:rPr>
                <w:rFonts w:ascii="Century Gothic" w:hAnsi="Century Gothic" w:cs="Arial"/>
                <w:color w:val="0D0D0D" w:themeColor="text1" w:themeTint="F2"/>
                <w:sz w:val="24"/>
                <w:szCs w:val="26"/>
              </w:rPr>
            </w:pPr>
          </w:p>
          <w:p w14:paraId="77C0AA9C" w14:textId="77777777" w:rsidR="00091FFC" w:rsidRPr="00A37B23" w:rsidRDefault="00091FFC" w:rsidP="001F1F0C">
            <w:pPr>
              <w:rPr>
                <w:rFonts w:ascii="Century Gothic" w:hAnsi="Century Gothic" w:cs="Arial"/>
                <w:color w:val="0D0D0D" w:themeColor="text1" w:themeTint="F2"/>
                <w:sz w:val="24"/>
                <w:szCs w:val="26"/>
              </w:rPr>
            </w:pPr>
          </w:p>
          <w:p w14:paraId="78559291" w14:textId="77777777" w:rsidR="00091FFC" w:rsidRPr="00A37B23" w:rsidRDefault="00091FFC" w:rsidP="001F1F0C">
            <w:pPr>
              <w:rPr>
                <w:rFonts w:ascii="Century Gothic" w:hAnsi="Century Gothic" w:cs="Arial"/>
                <w:color w:val="0D0D0D" w:themeColor="text1" w:themeTint="F2"/>
                <w:sz w:val="24"/>
                <w:szCs w:val="26"/>
              </w:rPr>
            </w:pPr>
          </w:p>
          <w:p w14:paraId="36084A8D" w14:textId="77777777" w:rsidR="00091FFC" w:rsidRPr="00A37B23" w:rsidRDefault="00091FFC" w:rsidP="001F1F0C">
            <w:pPr>
              <w:rPr>
                <w:rFonts w:ascii="Century Gothic" w:hAnsi="Century Gothic" w:cs="Arial"/>
                <w:color w:val="0D0D0D" w:themeColor="text1" w:themeTint="F2"/>
                <w:sz w:val="24"/>
                <w:szCs w:val="26"/>
              </w:rPr>
            </w:pPr>
          </w:p>
          <w:p w14:paraId="4046BD95" w14:textId="77777777" w:rsidR="00091FFC" w:rsidRPr="00A37B23" w:rsidRDefault="00091FFC" w:rsidP="001F1F0C">
            <w:pPr>
              <w:rPr>
                <w:rFonts w:ascii="Century Gothic" w:hAnsi="Century Gothic" w:cs="Arial"/>
                <w:color w:val="0D0D0D" w:themeColor="text1" w:themeTint="F2"/>
                <w:sz w:val="24"/>
                <w:szCs w:val="26"/>
              </w:rPr>
            </w:pPr>
          </w:p>
          <w:p w14:paraId="64A66F29" w14:textId="77777777" w:rsidR="00091FFC" w:rsidRPr="00A37B23" w:rsidRDefault="00091FFC" w:rsidP="001F1F0C">
            <w:pPr>
              <w:rPr>
                <w:rFonts w:ascii="Century Gothic" w:hAnsi="Century Gothic" w:cs="Arial"/>
                <w:color w:val="0D0D0D" w:themeColor="text1" w:themeTint="F2"/>
                <w:sz w:val="24"/>
                <w:szCs w:val="26"/>
              </w:rPr>
            </w:pPr>
          </w:p>
          <w:p w14:paraId="7B6BDF11" w14:textId="77777777" w:rsidR="00091FFC" w:rsidRPr="00A37B23" w:rsidRDefault="00091FFC" w:rsidP="001F1F0C">
            <w:pPr>
              <w:rPr>
                <w:rFonts w:ascii="Century Gothic" w:hAnsi="Century Gothic" w:cs="Arial"/>
                <w:color w:val="0D0D0D" w:themeColor="text1" w:themeTint="F2"/>
                <w:sz w:val="24"/>
                <w:szCs w:val="26"/>
              </w:rPr>
            </w:pPr>
          </w:p>
          <w:p w14:paraId="2B798701" w14:textId="77777777" w:rsidR="00091FFC" w:rsidRPr="00A37B23" w:rsidRDefault="00091FFC" w:rsidP="001F1F0C">
            <w:pPr>
              <w:rPr>
                <w:rFonts w:ascii="Century Gothic" w:hAnsi="Century Gothic" w:cs="Arial"/>
                <w:color w:val="0D0D0D" w:themeColor="text1" w:themeTint="F2"/>
                <w:sz w:val="24"/>
                <w:szCs w:val="26"/>
              </w:rPr>
            </w:pPr>
          </w:p>
          <w:p w14:paraId="6D460534" w14:textId="77777777" w:rsidR="00091FFC" w:rsidRPr="00A37B23" w:rsidRDefault="00091FFC" w:rsidP="001F1F0C">
            <w:pPr>
              <w:rPr>
                <w:rFonts w:ascii="Century Gothic" w:hAnsi="Century Gothic" w:cs="Arial"/>
                <w:color w:val="0D0D0D" w:themeColor="text1" w:themeTint="F2"/>
                <w:sz w:val="24"/>
                <w:szCs w:val="26"/>
              </w:rPr>
            </w:pPr>
          </w:p>
          <w:p w14:paraId="3DFE3266" w14:textId="77777777" w:rsidR="00091FFC" w:rsidRPr="00A37B23" w:rsidRDefault="00091FFC" w:rsidP="001F1F0C">
            <w:pPr>
              <w:rPr>
                <w:rFonts w:ascii="Century Gothic" w:hAnsi="Century Gothic" w:cs="Arial"/>
                <w:color w:val="0D0D0D" w:themeColor="text1" w:themeTint="F2"/>
                <w:sz w:val="24"/>
                <w:szCs w:val="26"/>
              </w:rPr>
            </w:pPr>
          </w:p>
          <w:p w14:paraId="4917C629" w14:textId="77777777" w:rsidR="00091FFC" w:rsidRPr="00A37B23" w:rsidRDefault="00091FFC" w:rsidP="001F1F0C">
            <w:pPr>
              <w:rPr>
                <w:rFonts w:ascii="Century Gothic" w:hAnsi="Century Gothic" w:cs="Arial"/>
                <w:color w:val="0D0D0D" w:themeColor="text1" w:themeTint="F2"/>
                <w:sz w:val="24"/>
                <w:szCs w:val="26"/>
              </w:rPr>
            </w:pPr>
          </w:p>
          <w:p w14:paraId="70507ACC" w14:textId="77777777" w:rsidR="00091FFC" w:rsidRPr="00A37B23" w:rsidRDefault="00091FFC" w:rsidP="001F1F0C">
            <w:pPr>
              <w:rPr>
                <w:rFonts w:ascii="Century Gothic" w:hAnsi="Century Gothic" w:cs="Arial"/>
                <w:color w:val="0D0D0D" w:themeColor="text1" w:themeTint="F2"/>
                <w:sz w:val="24"/>
                <w:szCs w:val="26"/>
              </w:rPr>
            </w:pPr>
          </w:p>
          <w:p w14:paraId="7DAA0FCF" w14:textId="77777777" w:rsidR="00091FFC" w:rsidRPr="00A37B23" w:rsidRDefault="00091FFC" w:rsidP="001F1F0C">
            <w:pPr>
              <w:rPr>
                <w:rFonts w:ascii="Century Gothic" w:hAnsi="Century Gothic" w:cs="Arial"/>
                <w:color w:val="0D0D0D" w:themeColor="text1" w:themeTint="F2"/>
                <w:sz w:val="24"/>
                <w:szCs w:val="26"/>
              </w:rPr>
            </w:pPr>
          </w:p>
          <w:p w14:paraId="692393C0" w14:textId="77777777" w:rsidR="00091FFC" w:rsidRPr="00A37B23" w:rsidRDefault="00091FFC" w:rsidP="001F1F0C">
            <w:pPr>
              <w:rPr>
                <w:rFonts w:ascii="Century Gothic" w:hAnsi="Century Gothic" w:cs="Arial"/>
                <w:color w:val="0D0D0D" w:themeColor="text1" w:themeTint="F2"/>
                <w:sz w:val="24"/>
                <w:szCs w:val="26"/>
              </w:rPr>
            </w:pPr>
          </w:p>
          <w:p w14:paraId="536562E5" w14:textId="002D690C" w:rsidR="00FE39B0" w:rsidRPr="00A37B23" w:rsidRDefault="0050628B"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Literature Paper </w:t>
            </w:r>
            <w:r w:rsidR="005268F9" w:rsidRPr="00A37B23">
              <w:rPr>
                <w:rFonts w:ascii="Century Gothic" w:hAnsi="Century Gothic" w:cs="Arial"/>
                <w:color w:val="0D0D0D" w:themeColor="text1" w:themeTint="F2"/>
                <w:sz w:val="24"/>
                <w:szCs w:val="26"/>
              </w:rPr>
              <w:t xml:space="preserve">2 </w:t>
            </w:r>
            <w:r w:rsidRPr="00A37B23">
              <w:rPr>
                <w:rFonts w:ascii="Century Gothic" w:hAnsi="Century Gothic" w:cs="Arial"/>
                <w:color w:val="0D0D0D" w:themeColor="text1" w:themeTint="F2"/>
                <w:sz w:val="24"/>
                <w:szCs w:val="26"/>
              </w:rPr>
              <w:t xml:space="preserve">Revision </w:t>
            </w:r>
            <w:r w:rsidR="005268F9" w:rsidRPr="00A37B23">
              <w:rPr>
                <w:rFonts w:ascii="Century Gothic" w:hAnsi="Century Gothic" w:cs="Arial"/>
                <w:color w:val="0D0D0D" w:themeColor="text1" w:themeTint="F2"/>
                <w:sz w:val="24"/>
                <w:szCs w:val="26"/>
              </w:rPr>
              <w:t>Poetry and AIC</w:t>
            </w:r>
          </w:p>
          <w:p w14:paraId="71A5861D" w14:textId="77777777" w:rsidR="005268F9" w:rsidRPr="00A37B23" w:rsidRDefault="005268F9" w:rsidP="001F1F0C">
            <w:pPr>
              <w:rPr>
                <w:rFonts w:ascii="Century Gothic" w:hAnsi="Century Gothic" w:cs="Arial"/>
                <w:color w:val="0D0D0D" w:themeColor="text1" w:themeTint="F2"/>
                <w:sz w:val="24"/>
                <w:szCs w:val="26"/>
              </w:rPr>
            </w:pPr>
          </w:p>
          <w:p w14:paraId="612780F4" w14:textId="1866E4D0" w:rsidR="005268F9" w:rsidRPr="00A37B23" w:rsidRDefault="005268F9"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Language Paper 1 </w:t>
            </w:r>
            <w:r w:rsidR="009415A4" w:rsidRPr="00A37B23">
              <w:rPr>
                <w:rFonts w:ascii="Century Gothic" w:hAnsi="Century Gothic" w:cs="Arial"/>
                <w:color w:val="0D0D0D" w:themeColor="text1" w:themeTint="F2"/>
                <w:sz w:val="24"/>
                <w:szCs w:val="26"/>
              </w:rPr>
              <w:t xml:space="preserve">and 2 </w:t>
            </w:r>
            <w:r w:rsidRPr="00A37B23">
              <w:rPr>
                <w:rFonts w:ascii="Century Gothic" w:hAnsi="Century Gothic" w:cs="Arial"/>
                <w:color w:val="0D0D0D" w:themeColor="text1" w:themeTint="F2"/>
                <w:sz w:val="24"/>
                <w:szCs w:val="26"/>
              </w:rPr>
              <w:t>rev</w:t>
            </w:r>
            <w:r w:rsidR="00DE2840" w:rsidRPr="00A37B23">
              <w:rPr>
                <w:rFonts w:ascii="Century Gothic" w:hAnsi="Century Gothic" w:cs="Arial"/>
                <w:color w:val="0D0D0D" w:themeColor="text1" w:themeTint="F2"/>
                <w:sz w:val="24"/>
                <w:szCs w:val="26"/>
              </w:rPr>
              <w:t xml:space="preserve">ision </w:t>
            </w:r>
          </w:p>
        </w:tc>
        <w:tc>
          <w:tcPr>
            <w:tcW w:w="3019" w:type="dxa"/>
          </w:tcPr>
          <w:p w14:paraId="278B838F" w14:textId="6FD883D4" w:rsidR="00B04027" w:rsidRPr="00A37B23" w:rsidRDefault="00B04027"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lastRenderedPageBreak/>
              <w:t xml:space="preserve">Pupils will spend two weeks covering key exam skills. This will culminate in a formal exam. </w:t>
            </w:r>
          </w:p>
          <w:p w14:paraId="546A1413" w14:textId="77777777" w:rsidR="00B04027" w:rsidRPr="00A37B23" w:rsidRDefault="00B04027" w:rsidP="001F1F0C">
            <w:pPr>
              <w:rPr>
                <w:rFonts w:ascii="Century Gothic" w:hAnsi="Century Gothic" w:cs="Arial"/>
                <w:color w:val="0D0D0D" w:themeColor="text1" w:themeTint="F2"/>
                <w:sz w:val="24"/>
                <w:szCs w:val="26"/>
              </w:rPr>
            </w:pPr>
          </w:p>
          <w:p w14:paraId="48F7A174" w14:textId="77777777" w:rsidR="00B04027" w:rsidRPr="00A37B23" w:rsidRDefault="00B04027" w:rsidP="001F1F0C">
            <w:pPr>
              <w:rPr>
                <w:rFonts w:ascii="Century Gothic" w:hAnsi="Century Gothic" w:cs="Arial"/>
                <w:color w:val="0D0D0D" w:themeColor="text1" w:themeTint="F2"/>
                <w:sz w:val="24"/>
                <w:szCs w:val="26"/>
              </w:rPr>
            </w:pPr>
          </w:p>
          <w:p w14:paraId="2D1208AB" w14:textId="77777777" w:rsidR="00B04027" w:rsidRPr="00A37B23" w:rsidRDefault="00B04027" w:rsidP="001F1F0C">
            <w:pPr>
              <w:rPr>
                <w:rFonts w:ascii="Century Gothic" w:hAnsi="Century Gothic" w:cs="Arial"/>
                <w:color w:val="0D0D0D" w:themeColor="text1" w:themeTint="F2"/>
                <w:sz w:val="24"/>
                <w:szCs w:val="26"/>
              </w:rPr>
            </w:pPr>
          </w:p>
          <w:p w14:paraId="56468DAA" w14:textId="77777777" w:rsidR="00B04027" w:rsidRPr="00A37B23" w:rsidRDefault="00B04027" w:rsidP="001F1F0C">
            <w:pPr>
              <w:rPr>
                <w:rFonts w:ascii="Century Gothic" w:hAnsi="Century Gothic" w:cs="Arial"/>
                <w:color w:val="0D0D0D" w:themeColor="text1" w:themeTint="F2"/>
                <w:sz w:val="24"/>
                <w:szCs w:val="26"/>
              </w:rPr>
            </w:pPr>
          </w:p>
          <w:p w14:paraId="597A4C82" w14:textId="77777777" w:rsidR="00B04027" w:rsidRPr="00A37B23" w:rsidRDefault="00B04027" w:rsidP="001F1F0C">
            <w:pPr>
              <w:rPr>
                <w:rFonts w:ascii="Century Gothic" w:hAnsi="Century Gothic" w:cs="Arial"/>
                <w:color w:val="0D0D0D" w:themeColor="text1" w:themeTint="F2"/>
                <w:sz w:val="24"/>
                <w:szCs w:val="26"/>
              </w:rPr>
            </w:pPr>
          </w:p>
          <w:p w14:paraId="04510B0A" w14:textId="77777777" w:rsidR="00B04027" w:rsidRPr="00A37B23" w:rsidRDefault="00B04027" w:rsidP="001F1F0C">
            <w:pPr>
              <w:rPr>
                <w:rFonts w:ascii="Century Gothic" w:hAnsi="Century Gothic" w:cs="Arial"/>
                <w:color w:val="0D0D0D" w:themeColor="text1" w:themeTint="F2"/>
                <w:sz w:val="24"/>
                <w:szCs w:val="26"/>
              </w:rPr>
            </w:pPr>
          </w:p>
          <w:p w14:paraId="76084ACF" w14:textId="77777777" w:rsidR="00B04027" w:rsidRPr="00A37B23" w:rsidRDefault="00B04027" w:rsidP="001F1F0C">
            <w:pPr>
              <w:rPr>
                <w:rFonts w:ascii="Century Gothic" w:hAnsi="Century Gothic" w:cs="Arial"/>
                <w:color w:val="0D0D0D" w:themeColor="text1" w:themeTint="F2"/>
                <w:sz w:val="24"/>
                <w:szCs w:val="26"/>
              </w:rPr>
            </w:pPr>
          </w:p>
          <w:p w14:paraId="116D3C4B" w14:textId="77777777" w:rsidR="00091FFC" w:rsidRPr="00A37B23" w:rsidRDefault="00091FFC" w:rsidP="001F1F0C">
            <w:pPr>
              <w:rPr>
                <w:rFonts w:ascii="Century Gothic" w:hAnsi="Century Gothic" w:cs="Arial"/>
                <w:color w:val="0D0D0D" w:themeColor="text1" w:themeTint="F2"/>
                <w:sz w:val="24"/>
                <w:szCs w:val="26"/>
              </w:rPr>
            </w:pPr>
          </w:p>
          <w:p w14:paraId="17CFFF4A" w14:textId="77777777" w:rsidR="00091FFC" w:rsidRPr="00A37B23" w:rsidRDefault="00091FFC" w:rsidP="001F1F0C">
            <w:pPr>
              <w:rPr>
                <w:rFonts w:ascii="Century Gothic" w:hAnsi="Century Gothic" w:cs="Arial"/>
                <w:color w:val="0D0D0D" w:themeColor="text1" w:themeTint="F2"/>
                <w:sz w:val="24"/>
                <w:szCs w:val="26"/>
              </w:rPr>
            </w:pPr>
          </w:p>
          <w:p w14:paraId="7D221608" w14:textId="77777777" w:rsidR="00091FFC" w:rsidRPr="00A37B23" w:rsidRDefault="00091FFC" w:rsidP="001F1F0C">
            <w:pPr>
              <w:rPr>
                <w:rFonts w:ascii="Century Gothic" w:hAnsi="Century Gothic" w:cs="Arial"/>
                <w:color w:val="0D0D0D" w:themeColor="text1" w:themeTint="F2"/>
                <w:sz w:val="24"/>
                <w:szCs w:val="26"/>
              </w:rPr>
            </w:pPr>
          </w:p>
          <w:p w14:paraId="5C7F8B81" w14:textId="77777777" w:rsidR="00091FFC" w:rsidRPr="00A37B23" w:rsidRDefault="00091FFC" w:rsidP="001F1F0C">
            <w:pPr>
              <w:rPr>
                <w:rFonts w:ascii="Century Gothic" w:hAnsi="Century Gothic" w:cs="Arial"/>
                <w:color w:val="0D0D0D" w:themeColor="text1" w:themeTint="F2"/>
                <w:sz w:val="24"/>
                <w:szCs w:val="26"/>
              </w:rPr>
            </w:pPr>
          </w:p>
          <w:p w14:paraId="3D94AB5D" w14:textId="77777777" w:rsidR="00091FFC" w:rsidRPr="00A37B23" w:rsidRDefault="00091FFC" w:rsidP="001F1F0C">
            <w:pPr>
              <w:rPr>
                <w:rFonts w:ascii="Century Gothic" w:hAnsi="Century Gothic" w:cs="Arial"/>
                <w:color w:val="0D0D0D" w:themeColor="text1" w:themeTint="F2"/>
                <w:sz w:val="24"/>
                <w:szCs w:val="26"/>
              </w:rPr>
            </w:pPr>
          </w:p>
          <w:p w14:paraId="1BA416D9" w14:textId="77777777" w:rsidR="00091FFC" w:rsidRPr="00A37B23" w:rsidRDefault="00091FFC" w:rsidP="001F1F0C">
            <w:pPr>
              <w:rPr>
                <w:rFonts w:ascii="Century Gothic" w:hAnsi="Century Gothic" w:cs="Arial"/>
                <w:color w:val="0D0D0D" w:themeColor="text1" w:themeTint="F2"/>
                <w:sz w:val="24"/>
                <w:szCs w:val="26"/>
              </w:rPr>
            </w:pPr>
          </w:p>
          <w:p w14:paraId="737BDFC6" w14:textId="77777777" w:rsidR="00091FFC" w:rsidRPr="00A37B23" w:rsidRDefault="00091FFC" w:rsidP="001F1F0C">
            <w:pPr>
              <w:rPr>
                <w:rFonts w:ascii="Century Gothic" w:hAnsi="Century Gothic" w:cs="Arial"/>
                <w:color w:val="0D0D0D" w:themeColor="text1" w:themeTint="F2"/>
                <w:sz w:val="24"/>
                <w:szCs w:val="26"/>
              </w:rPr>
            </w:pPr>
          </w:p>
          <w:p w14:paraId="65D10260" w14:textId="77777777" w:rsidR="00091FFC" w:rsidRPr="00A37B23" w:rsidRDefault="00091FFC" w:rsidP="001F1F0C">
            <w:pPr>
              <w:rPr>
                <w:rFonts w:ascii="Century Gothic" w:hAnsi="Century Gothic" w:cs="Arial"/>
                <w:color w:val="0D0D0D" w:themeColor="text1" w:themeTint="F2"/>
                <w:sz w:val="24"/>
                <w:szCs w:val="26"/>
              </w:rPr>
            </w:pPr>
          </w:p>
          <w:p w14:paraId="418E8258" w14:textId="77777777" w:rsidR="00091FFC" w:rsidRPr="00A37B23" w:rsidRDefault="00091FFC" w:rsidP="001F1F0C">
            <w:pPr>
              <w:rPr>
                <w:rFonts w:ascii="Century Gothic" w:hAnsi="Century Gothic" w:cs="Arial"/>
                <w:color w:val="0D0D0D" w:themeColor="text1" w:themeTint="F2"/>
                <w:sz w:val="24"/>
                <w:szCs w:val="26"/>
              </w:rPr>
            </w:pPr>
          </w:p>
          <w:p w14:paraId="20104FB8" w14:textId="1E551836" w:rsidR="00DE2840" w:rsidRPr="00A37B23" w:rsidRDefault="0050628B"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Pupils are not formally assessed here but will </w:t>
            </w:r>
            <w:r w:rsidR="009415A4" w:rsidRPr="00A37B23">
              <w:rPr>
                <w:rFonts w:ascii="Century Gothic" w:hAnsi="Century Gothic" w:cs="Arial"/>
                <w:color w:val="0D0D0D" w:themeColor="text1" w:themeTint="F2"/>
                <w:sz w:val="24"/>
                <w:szCs w:val="26"/>
              </w:rPr>
              <w:t>practise comparative essay style questions for poetry in lessons</w:t>
            </w:r>
            <w:r w:rsidR="00DE2840" w:rsidRPr="00A37B23">
              <w:rPr>
                <w:rFonts w:ascii="Century Gothic" w:hAnsi="Century Gothic" w:cs="Arial"/>
                <w:color w:val="0D0D0D" w:themeColor="text1" w:themeTint="F2"/>
                <w:sz w:val="24"/>
                <w:szCs w:val="26"/>
              </w:rPr>
              <w:t xml:space="preserve">. </w:t>
            </w:r>
          </w:p>
          <w:p w14:paraId="4F39C55D" w14:textId="77777777" w:rsidR="00DE2840" w:rsidRPr="00A37B23" w:rsidRDefault="00DE284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They will explicitly focus on the conventions of a play and tracing character and themes throughout an entire text. </w:t>
            </w:r>
          </w:p>
          <w:p w14:paraId="0543363D" w14:textId="77777777" w:rsidR="00FE39B0" w:rsidRPr="00A37B23" w:rsidRDefault="00DE284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They </w:t>
            </w:r>
            <w:r w:rsidR="009415A4" w:rsidRPr="00A37B23">
              <w:rPr>
                <w:rFonts w:ascii="Century Gothic" w:hAnsi="Century Gothic" w:cs="Arial"/>
                <w:color w:val="0D0D0D" w:themeColor="text1" w:themeTint="F2"/>
                <w:sz w:val="24"/>
                <w:szCs w:val="26"/>
              </w:rPr>
              <w:t xml:space="preserve">will </w:t>
            </w:r>
            <w:r w:rsidRPr="00A37B23">
              <w:rPr>
                <w:rFonts w:ascii="Century Gothic" w:hAnsi="Century Gothic" w:cs="Arial"/>
                <w:color w:val="0D0D0D" w:themeColor="text1" w:themeTint="F2"/>
                <w:sz w:val="24"/>
                <w:szCs w:val="26"/>
              </w:rPr>
              <w:t xml:space="preserve">also </w:t>
            </w:r>
            <w:r w:rsidR="0050628B" w:rsidRPr="00A37B23">
              <w:rPr>
                <w:rFonts w:ascii="Century Gothic" w:hAnsi="Century Gothic" w:cs="Arial"/>
                <w:color w:val="0D0D0D" w:themeColor="text1" w:themeTint="F2"/>
                <w:sz w:val="24"/>
                <w:szCs w:val="26"/>
              </w:rPr>
              <w:t>continue to complete structured homework including watching revision videos, essay planning and completing at home knowledge tests</w:t>
            </w:r>
            <w:r w:rsidRPr="00A37B23">
              <w:rPr>
                <w:rFonts w:ascii="Century Gothic" w:hAnsi="Century Gothic" w:cs="Arial"/>
                <w:color w:val="0D0D0D" w:themeColor="text1" w:themeTint="F2"/>
                <w:sz w:val="24"/>
                <w:szCs w:val="26"/>
              </w:rPr>
              <w:t xml:space="preserve"> based on the both the texts that they are studying in class and the other texts that make up the course.  </w:t>
            </w:r>
          </w:p>
          <w:p w14:paraId="3B5F775A" w14:textId="77777777" w:rsidR="00C53889" w:rsidRPr="00A37B23" w:rsidRDefault="00C53889" w:rsidP="001F1F0C">
            <w:pPr>
              <w:rPr>
                <w:rFonts w:ascii="Century Gothic" w:hAnsi="Century Gothic" w:cs="Arial"/>
                <w:color w:val="0D0D0D" w:themeColor="text1" w:themeTint="F2"/>
                <w:sz w:val="24"/>
                <w:szCs w:val="26"/>
              </w:rPr>
            </w:pPr>
          </w:p>
          <w:p w14:paraId="438AFFFC" w14:textId="038FF874" w:rsidR="00C53889" w:rsidRPr="00A37B23" w:rsidRDefault="00C53889"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lastRenderedPageBreak/>
              <w:t xml:space="preserve">Pupils will be informally assessed on each of the questions on the language paper and will receive teacher feedback. </w:t>
            </w:r>
          </w:p>
        </w:tc>
        <w:tc>
          <w:tcPr>
            <w:tcW w:w="4025" w:type="dxa"/>
          </w:tcPr>
          <w:p w14:paraId="753DA993" w14:textId="77777777" w:rsidR="00B04027" w:rsidRPr="00A37B23" w:rsidRDefault="00B04027" w:rsidP="00B04027">
            <w:pPr>
              <w:pStyle w:val="NormalWeb"/>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lastRenderedPageBreak/>
              <w:t>Substantive Knowledge:</w:t>
            </w:r>
          </w:p>
          <w:p w14:paraId="599F6B41" w14:textId="77777777" w:rsidR="00B04027" w:rsidRPr="00A37B23" w:rsidRDefault="00B04027" w:rsidP="00B04027">
            <w:pPr>
              <w:pStyle w:val="NormalWeb"/>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studying Victorian literature</w:t>
            </w:r>
          </w:p>
          <w:p w14:paraId="53E28A62"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Charles Dickens wanted to show support for vulnerable members of society.</w:t>
            </w:r>
          </w:p>
          <w:p w14:paraId="34E3AF6A"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The Victorian era was a time of great social change.</w:t>
            </w:r>
          </w:p>
          <w:p w14:paraId="1DCD38DF"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Queen Victoria was the monarch.</w:t>
            </w:r>
          </w:p>
          <w:p w14:paraId="650B81CD"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London was a growing, dirty city.</w:t>
            </w:r>
          </w:p>
          <w:p w14:paraId="057F778F"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lastRenderedPageBreak/>
              <w:t>The poor were treated like criminals.</w:t>
            </w:r>
          </w:p>
          <w:p w14:paraId="061A5383"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Rich and poor led different lives.</w:t>
            </w:r>
          </w:p>
          <w:p w14:paraId="3B0282A9"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A novel is an extended work of fiction, telling a story</w:t>
            </w:r>
          </w:p>
          <w:p w14:paraId="6A5B5E77"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Charles Dickens was a famous Victorian novelist.</w:t>
            </w:r>
          </w:p>
          <w:p w14:paraId="4E43E999" w14:textId="77777777" w:rsidR="00B04027" w:rsidRPr="00A37B23" w:rsidRDefault="00B04027" w:rsidP="00B04027">
            <w:pPr>
              <w:pStyle w:val="NormalWeb"/>
              <w:numPr>
                <w:ilvl w:val="0"/>
                <w:numId w:val="12"/>
              </w:numPr>
              <w:spacing w:before="0" w:beforeAutospacing="0" w:after="0" w:afterAutospacing="0"/>
              <w:rPr>
                <w:rFonts w:ascii="Century Gothic" w:hAnsi="Century Gothic" w:cs="Arial"/>
                <w:bCs/>
                <w:color w:val="000000"/>
                <w:sz w:val="22"/>
                <w:szCs w:val="22"/>
              </w:rPr>
            </w:pPr>
            <w:r w:rsidRPr="00A37B23">
              <w:rPr>
                <w:rFonts w:ascii="Century Gothic" w:hAnsi="Century Gothic" w:cs="Arial"/>
                <w:bCs/>
                <w:color w:val="000000"/>
                <w:sz w:val="22"/>
                <w:szCs w:val="22"/>
              </w:rPr>
              <w:t>Revisit plot characters and themes of A Christmas Carol.</w:t>
            </w:r>
          </w:p>
          <w:p w14:paraId="1E6581C7" w14:textId="77777777" w:rsidR="00B04027" w:rsidRPr="00A37B23" w:rsidRDefault="00B04027" w:rsidP="00B04027">
            <w:pPr>
              <w:rPr>
                <w:rFonts w:ascii="Century Gothic" w:hAnsi="Century Gothic" w:cs="Arial"/>
                <w:color w:val="0D0D0D" w:themeColor="text1" w:themeTint="F2"/>
              </w:rPr>
            </w:pPr>
          </w:p>
          <w:p w14:paraId="4A265A12" w14:textId="77777777" w:rsidR="00B04027" w:rsidRPr="00A37B23" w:rsidRDefault="00B04027" w:rsidP="00CD5722">
            <w:pPr>
              <w:rPr>
                <w:rFonts w:ascii="Century Gothic" w:hAnsi="Century Gothic" w:cs="Arial"/>
                <w:bCs/>
              </w:rPr>
            </w:pPr>
          </w:p>
          <w:p w14:paraId="6FE68093" w14:textId="77777777" w:rsidR="00B04027" w:rsidRPr="00A37B23" w:rsidRDefault="00B04027" w:rsidP="00CD5722">
            <w:pPr>
              <w:rPr>
                <w:rFonts w:ascii="Century Gothic" w:hAnsi="Century Gothic" w:cs="Arial"/>
                <w:bCs/>
              </w:rPr>
            </w:pPr>
          </w:p>
          <w:p w14:paraId="03CC43C9" w14:textId="3B8D506D" w:rsidR="00CD5722" w:rsidRPr="00A37B23" w:rsidRDefault="00CD5722" w:rsidP="00CD5722">
            <w:pPr>
              <w:rPr>
                <w:rFonts w:ascii="Century Gothic" w:hAnsi="Century Gothic" w:cs="Arial"/>
                <w:bCs/>
              </w:rPr>
            </w:pPr>
            <w:r w:rsidRPr="00A37B23">
              <w:rPr>
                <w:rFonts w:ascii="Century Gothic" w:hAnsi="Century Gothic" w:cs="Arial"/>
                <w:bCs/>
              </w:rPr>
              <w:t>Disciplinary Knowledge:</w:t>
            </w:r>
          </w:p>
          <w:p w14:paraId="4E511E55" w14:textId="77777777" w:rsidR="00CD5722" w:rsidRPr="00A37B23" w:rsidRDefault="00CD5722" w:rsidP="00CD5722">
            <w:pPr>
              <w:pStyle w:val="ListParagraph"/>
              <w:numPr>
                <w:ilvl w:val="0"/>
                <w:numId w:val="13"/>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Poems are divided into stanzas </w:t>
            </w:r>
          </w:p>
          <w:p w14:paraId="19057215" w14:textId="77777777" w:rsidR="00CD5722" w:rsidRPr="00A37B23" w:rsidRDefault="00CD5722" w:rsidP="00CD5722">
            <w:pPr>
              <w:pStyle w:val="ListParagraph"/>
              <w:numPr>
                <w:ilvl w:val="0"/>
                <w:numId w:val="13"/>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Poems should be compared by looking at the themes and ideas that they explore </w:t>
            </w:r>
          </w:p>
          <w:p w14:paraId="00F642E2" w14:textId="77777777" w:rsidR="00CD5722" w:rsidRPr="00A37B23" w:rsidRDefault="00CD5722" w:rsidP="00CD5722">
            <w:pPr>
              <w:pStyle w:val="ListParagraph"/>
              <w:numPr>
                <w:ilvl w:val="0"/>
                <w:numId w:val="13"/>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Pupils should create a thesis statement and develop that idea throughout their essay writing. </w:t>
            </w:r>
          </w:p>
          <w:p w14:paraId="027094DF" w14:textId="77777777" w:rsidR="00CD5722" w:rsidRPr="00A37B23" w:rsidRDefault="00CD5722" w:rsidP="00CD5722">
            <w:pPr>
              <w:pStyle w:val="ListParagraph"/>
              <w:rPr>
                <w:rFonts w:ascii="Century Gothic" w:hAnsi="Century Gothic" w:cs="Arial"/>
                <w:i/>
                <w:color w:val="0D0D0D" w:themeColor="text1" w:themeTint="F2"/>
                <w:sz w:val="22"/>
                <w:szCs w:val="22"/>
              </w:rPr>
            </w:pPr>
          </w:p>
          <w:p w14:paraId="340BEE67" w14:textId="77777777" w:rsidR="00CD5722" w:rsidRPr="00A37B23" w:rsidRDefault="00CD5722" w:rsidP="00CD5722">
            <w:pPr>
              <w:pStyle w:val="ListParagraph"/>
              <w:jc w:val="both"/>
              <w:rPr>
                <w:rFonts w:ascii="Century Gothic" w:hAnsi="Century Gothic" w:cs="Arial"/>
                <w:bCs/>
                <w:color w:val="000000"/>
                <w:sz w:val="22"/>
                <w:szCs w:val="22"/>
              </w:rPr>
            </w:pPr>
            <w:r w:rsidRPr="00A37B23">
              <w:rPr>
                <w:rFonts w:ascii="Century Gothic" w:hAnsi="Century Gothic" w:cs="Arial"/>
                <w:bCs/>
                <w:color w:val="000000"/>
                <w:sz w:val="22"/>
                <w:szCs w:val="22"/>
              </w:rPr>
              <w:t xml:space="preserve">Substantive Knowledge: </w:t>
            </w:r>
          </w:p>
          <w:p w14:paraId="48C5BE05" w14:textId="77777777" w:rsidR="00CD5722" w:rsidRPr="00A37B23" w:rsidRDefault="00CD5722" w:rsidP="00CD5722">
            <w:pPr>
              <w:pStyle w:val="ListParagraph"/>
              <w:numPr>
                <w:ilvl w:val="0"/>
                <w:numId w:val="13"/>
              </w:numPr>
              <w:jc w:val="both"/>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Exploration and understanding of the different poets who wrote the poems in the anthology and how this links to the subject matter they are writing.  </w:t>
            </w:r>
          </w:p>
          <w:p w14:paraId="651793C7" w14:textId="77777777" w:rsidR="00CD5722" w:rsidRPr="00A37B23" w:rsidRDefault="00CD5722" w:rsidP="00CD5722">
            <w:pPr>
              <w:pStyle w:val="ListParagraph"/>
              <w:numPr>
                <w:ilvl w:val="0"/>
                <w:numId w:val="13"/>
              </w:numPr>
              <w:jc w:val="both"/>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Exploration of the social and historical context particularly of the heritage poems and how this might link to the subject matter in the poems. </w:t>
            </w:r>
          </w:p>
          <w:p w14:paraId="548D263D" w14:textId="30438982" w:rsidR="00CD5722" w:rsidRPr="00A37B23" w:rsidRDefault="00CD5722" w:rsidP="00CD5722">
            <w:pPr>
              <w:pStyle w:val="ListParagraph"/>
              <w:numPr>
                <w:ilvl w:val="0"/>
                <w:numId w:val="13"/>
              </w:numPr>
              <w:jc w:val="both"/>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Knowledge of different emotions and feelings that </w:t>
            </w:r>
            <w:r w:rsidRPr="00A37B23">
              <w:rPr>
                <w:rFonts w:ascii="Century Gothic" w:hAnsi="Century Gothic" w:cs="Arial"/>
                <w:color w:val="0D0D0D" w:themeColor="text1" w:themeTint="F2"/>
                <w:sz w:val="22"/>
                <w:szCs w:val="22"/>
              </w:rPr>
              <w:lastRenderedPageBreak/>
              <w:t xml:space="preserve">link to relationships, both familial and romantic. </w:t>
            </w:r>
          </w:p>
          <w:p w14:paraId="29FF125A" w14:textId="77777777" w:rsidR="00CD5722" w:rsidRPr="00A37B23" w:rsidRDefault="00CD5722" w:rsidP="00CD5722">
            <w:pPr>
              <w:pStyle w:val="ListParagraph"/>
              <w:jc w:val="both"/>
              <w:rPr>
                <w:rFonts w:ascii="Century Gothic" w:hAnsi="Century Gothic" w:cs="Arial"/>
                <w:color w:val="0D0D0D" w:themeColor="text1" w:themeTint="F2"/>
                <w:sz w:val="22"/>
                <w:szCs w:val="22"/>
              </w:rPr>
            </w:pPr>
          </w:p>
          <w:p w14:paraId="03C565F9" w14:textId="77777777" w:rsidR="00CD5722" w:rsidRPr="00A37B23" w:rsidRDefault="00CD5722" w:rsidP="00CD5722">
            <w:pPr>
              <w:rPr>
                <w:rFonts w:ascii="Century Gothic" w:hAnsi="Century Gothic" w:cs="Arial"/>
                <w:color w:val="0D0D0D" w:themeColor="text1" w:themeTint="F2"/>
              </w:rPr>
            </w:pPr>
          </w:p>
          <w:p w14:paraId="46E5A379" w14:textId="77777777" w:rsidR="00CD5722" w:rsidRPr="00A37B23" w:rsidRDefault="00CD5722" w:rsidP="00CD5722">
            <w:pPr>
              <w:rPr>
                <w:rFonts w:ascii="Century Gothic" w:hAnsi="Century Gothic" w:cs="Arial"/>
                <w:bCs/>
              </w:rPr>
            </w:pPr>
            <w:r w:rsidRPr="00A37B23">
              <w:rPr>
                <w:rFonts w:ascii="Century Gothic" w:hAnsi="Century Gothic" w:cs="Arial"/>
                <w:bCs/>
              </w:rPr>
              <w:t>Disciplinary Knowledge:</w:t>
            </w:r>
          </w:p>
          <w:p w14:paraId="72BD44A0"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Plays are divided into acts and scenes.</w:t>
            </w:r>
          </w:p>
          <w:p w14:paraId="61FEAF00"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 xml:space="preserve">Dramatic devices such as dramatic irony, tension and structure can be used to create effects for the audience. </w:t>
            </w:r>
          </w:p>
          <w:p w14:paraId="028C7D07" w14:textId="77777777" w:rsidR="00CD5722" w:rsidRPr="00A37B23" w:rsidRDefault="00CD5722" w:rsidP="00CD5722">
            <w:pPr>
              <w:numPr>
                <w:ilvl w:val="0"/>
                <w:numId w:val="11"/>
              </w:numPr>
              <w:rPr>
                <w:rFonts w:ascii="Century Gothic" w:hAnsi="Century Gothic" w:cs="Arial"/>
                <w:bCs/>
              </w:rPr>
            </w:pPr>
            <w:r w:rsidRPr="00A37B23">
              <w:rPr>
                <w:rFonts w:ascii="Century Gothic" w:hAnsi="Century Gothic" w:cs="Arial"/>
                <w:bCs/>
              </w:rPr>
              <w:t xml:space="preserve">There are different types of plays that follow specific convention such as the </w:t>
            </w:r>
            <w:proofErr w:type="spellStart"/>
            <w:proofErr w:type="gramStart"/>
            <w:r w:rsidRPr="00A37B23">
              <w:rPr>
                <w:rFonts w:ascii="Century Gothic" w:hAnsi="Century Gothic" w:cs="Arial"/>
                <w:bCs/>
              </w:rPr>
              <w:t>well made</w:t>
            </w:r>
            <w:proofErr w:type="spellEnd"/>
            <w:proofErr w:type="gramEnd"/>
            <w:r w:rsidRPr="00A37B23">
              <w:rPr>
                <w:rFonts w:ascii="Century Gothic" w:hAnsi="Century Gothic" w:cs="Arial"/>
                <w:bCs/>
              </w:rPr>
              <w:t xml:space="preserve"> play and a Morality play. </w:t>
            </w:r>
          </w:p>
          <w:p w14:paraId="62A529D7" w14:textId="77777777" w:rsidR="00CD5722" w:rsidRPr="00A37B23" w:rsidRDefault="00CD5722" w:rsidP="00CD5722">
            <w:pPr>
              <w:pStyle w:val="ListParagraph"/>
              <w:numPr>
                <w:ilvl w:val="0"/>
                <w:numId w:val="11"/>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Pupils should create a thesis statement and develop that idea throughout their essay writing. </w:t>
            </w:r>
          </w:p>
          <w:p w14:paraId="75431511" w14:textId="77777777" w:rsidR="00CD5722" w:rsidRPr="00A37B23" w:rsidRDefault="00CD5722" w:rsidP="00CD5722">
            <w:pPr>
              <w:rPr>
                <w:rFonts w:ascii="Century Gothic" w:hAnsi="Century Gothic" w:cs="Arial"/>
                <w:color w:val="0D0D0D" w:themeColor="text1" w:themeTint="F2"/>
              </w:rPr>
            </w:pPr>
          </w:p>
          <w:p w14:paraId="298C169A" w14:textId="77777777" w:rsidR="00CD5722" w:rsidRPr="00A37B23" w:rsidRDefault="00CD5722" w:rsidP="00CD5722">
            <w:pPr>
              <w:rPr>
                <w:rFonts w:ascii="Century Gothic" w:hAnsi="Century Gothic" w:cs="Arial"/>
                <w:bCs/>
                <w:color w:val="000000"/>
              </w:rPr>
            </w:pPr>
            <w:r w:rsidRPr="00A37B23">
              <w:rPr>
                <w:rFonts w:ascii="Century Gothic" w:hAnsi="Century Gothic" w:cs="Arial"/>
                <w:bCs/>
                <w:color w:val="000000"/>
              </w:rPr>
              <w:t xml:space="preserve">Substantive Knowledge: </w:t>
            </w:r>
          </w:p>
          <w:p w14:paraId="7E4BDB4C" w14:textId="77777777" w:rsidR="00CD5722" w:rsidRPr="00A37B23" w:rsidRDefault="00CD5722" w:rsidP="00CD5722">
            <w:pPr>
              <w:rPr>
                <w:rFonts w:ascii="Century Gothic" w:hAnsi="Century Gothic" w:cs="Arial"/>
                <w:color w:val="0D0D0D" w:themeColor="text1" w:themeTint="F2"/>
              </w:rPr>
            </w:pPr>
          </w:p>
          <w:p w14:paraId="3F28EC25" w14:textId="77777777" w:rsidR="00CD5722" w:rsidRPr="00A37B23" w:rsidRDefault="00CD5722" w:rsidP="00CD5722">
            <w:pPr>
              <w:pStyle w:val="ListParagraph"/>
              <w:numPr>
                <w:ilvl w:val="0"/>
                <w:numId w:val="14"/>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Priestley used the play as a polemic to criticise the society that he loved in and share his view on Socialism. </w:t>
            </w:r>
          </w:p>
          <w:p w14:paraId="1FF812E5" w14:textId="77777777" w:rsidR="00CD5722" w:rsidRPr="00A37B23" w:rsidRDefault="00CD5722" w:rsidP="00CD5722">
            <w:pPr>
              <w:pStyle w:val="ListParagraph"/>
              <w:numPr>
                <w:ilvl w:val="0"/>
                <w:numId w:val="14"/>
              </w:numPr>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Priestley was writing during a time of huge change in the UK, largely due to the end of the Second </w:t>
            </w:r>
          </w:p>
          <w:p w14:paraId="0AF9B1AA" w14:textId="77777777" w:rsidR="00CD5722" w:rsidRPr="00A37B23" w:rsidRDefault="00CD5722" w:rsidP="00CD5722">
            <w:pPr>
              <w:pStyle w:val="ListParagraph"/>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World War. </w:t>
            </w:r>
          </w:p>
          <w:p w14:paraId="1A077C97" w14:textId="5D46E4D3" w:rsidR="00CD5722" w:rsidRPr="00A37B23" w:rsidRDefault="00CD5722" w:rsidP="00CD5722">
            <w:pPr>
              <w:pStyle w:val="ListParagraph"/>
              <w:ind w:left="360"/>
              <w:rPr>
                <w:rFonts w:ascii="Century Gothic" w:hAnsi="Century Gothic" w:cs="Arial"/>
                <w:color w:val="0D0D0D" w:themeColor="text1" w:themeTint="F2"/>
                <w:sz w:val="22"/>
                <w:szCs w:val="22"/>
              </w:rPr>
            </w:pPr>
            <w:r w:rsidRPr="00A37B23">
              <w:rPr>
                <w:rFonts w:ascii="Century Gothic" w:hAnsi="Century Gothic" w:cs="Arial"/>
                <w:color w:val="0D0D0D" w:themeColor="text1" w:themeTint="F2"/>
                <w:sz w:val="22"/>
                <w:szCs w:val="22"/>
              </w:rPr>
              <w:t xml:space="preserve">. </w:t>
            </w:r>
          </w:p>
          <w:p w14:paraId="2C436341" w14:textId="77777777" w:rsidR="00CD5722" w:rsidRPr="00A37B23" w:rsidRDefault="00CD5722" w:rsidP="00CD5722">
            <w:pPr>
              <w:ind w:left="360"/>
              <w:rPr>
                <w:rFonts w:ascii="Century Gothic" w:hAnsi="Century Gothic" w:cs="Arial"/>
                <w:bCs/>
              </w:rPr>
            </w:pPr>
          </w:p>
          <w:p w14:paraId="468B3D3D" w14:textId="1192403A" w:rsidR="00FE39B0" w:rsidRPr="00A37B23" w:rsidRDefault="00FE39B0" w:rsidP="001F1F0C">
            <w:pPr>
              <w:rPr>
                <w:rFonts w:ascii="Century Gothic" w:hAnsi="Century Gothic" w:cs="Arial"/>
                <w:color w:val="0D0D0D" w:themeColor="text1" w:themeTint="F2"/>
                <w:sz w:val="24"/>
                <w:szCs w:val="26"/>
              </w:rPr>
            </w:pPr>
          </w:p>
        </w:tc>
        <w:tc>
          <w:tcPr>
            <w:tcW w:w="4456" w:type="dxa"/>
          </w:tcPr>
          <w:p w14:paraId="5AB5E54B" w14:textId="77777777" w:rsidR="00B04027" w:rsidRPr="00A37B23" w:rsidRDefault="00B04027" w:rsidP="00B04027">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lastRenderedPageBreak/>
              <w:t>As well as aiming to improve their knowledge of the texts, pupils will work on their exam skills, focusing on developing tier 2 vocabulary and academic writing and refining their essay writing skills. essay writing skills and building tier 2 vocabulary.</w:t>
            </w:r>
          </w:p>
          <w:p w14:paraId="0F2A4CBC" w14:textId="77777777" w:rsidR="00B04027" w:rsidRPr="00A37B23" w:rsidRDefault="00B04027" w:rsidP="00B04027">
            <w:pPr>
              <w:rPr>
                <w:rFonts w:ascii="Century Gothic" w:hAnsi="Century Gothic" w:cs="Arial"/>
                <w:color w:val="0D0D0D" w:themeColor="text1" w:themeTint="F2"/>
                <w:sz w:val="24"/>
                <w:szCs w:val="26"/>
              </w:rPr>
            </w:pPr>
          </w:p>
          <w:p w14:paraId="4D2E0906" w14:textId="77777777" w:rsidR="00091FFC" w:rsidRPr="00A37B23" w:rsidRDefault="00091FFC" w:rsidP="00DE2840">
            <w:pPr>
              <w:rPr>
                <w:rFonts w:ascii="Century Gothic" w:hAnsi="Century Gothic" w:cs="Arial"/>
                <w:color w:val="0D0D0D" w:themeColor="text1" w:themeTint="F2"/>
                <w:sz w:val="24"/>
                <w:szCs w:val="26"/>
              </w:rPr>
            </w:pPr>
          </w:p>
          <w:p w14:paraId="45E92767" w14:textId="77777777" w:rsidR="00091FFC" w:rsidRPr="00A37B23" w:rsidRDefault="00091FFC" w:rsidP="00DE2840">
            <w:pPr>
              <w:rPr>
                <w:rFonts w:ascii="Century Gothic" w:hAnsi="Century Gothic" w:cs="Arial"/>
                <w:color w:val="0D0D0D" w:themeColor="text1" w:themeTint="F2"/>
                <w:sz w:val="24"/>
                <w:szCs w:val="26"/>
              </w:rPr>
            </w:pPr>
          </w:p>
          <w:p w14:paraId="467554FE" w14:textId="77777777" w:rsidR="00091FFC" w:rsidRPr="00A37B23" w:rsidRDefault="00091FFC" w:rsidP="00DE2840">
            <w:pPr>
              <w:rPr>
                <w:rFonts w:ascii="Century Gothic" w:hAnsi="Century Gothic" w:cs="Arial"/>
                <w:color w:val="0D0D0D" w:themeColor="text1" w:themeTint="F2"/>
                <w:sz w:val="24"/>
                <w:szCs w:val="26"/>
              </w:rPr>
            </w:pPr>
          </w:p>
          <w:p w14:paraId="29215831" w14:textId="77777777" w:rsidR="00091FFC" w:rsidRPr="00A37B23" w:rsidRDefault="00091FFC" w:rsidP="00DE2840">
            <w:pPr>
              <w:rPr>
                <w:rFonts w:ascii="Century Gothic" w:hAnsi="Century Gothic" w:cs="Arial"/>
                <w:color w:val="0D0D0D" w:themeColor="text1" w:themeTint="F2"/>
                <w:sz w:val="24"/>
                <w:szCs w:val="26"/>
              </w:rPr>
            </w:pPr>
          </w:p>
          <w:p w14:paraId="7E0A76BC" w14:textId="77777777" w:rsidR="00091FFC" w:rsidRPr="00A37B23" w:rsidRDefault="00091FFC" w:rsidP="00DE2840">
            <w:pPr>
              <w:rPr>
                <w:rFonts w:ascii="Century Gothic" w:hAnsi="Century Gothic" w:cs="Arial"/>
                <w:color w:val="0D0D0D" w:themeColor="text1" w:themeTint="F2"/>
                <w:sz w:val="24"/>
                <w:szCs w:val="26"/>
              </w:rPr>
            </w:pPr>
          </w:p>
          <w:p w14:paraId="4EA125DE" w14:textId="77777777" w:rsidR="00091FFC" w:rsidRPr="00A37B23" w:rsidRDefault="00091FFC" w:rsidP="00DE2840">
            <w:pPr>
              <w:rPr>
                <w:rFonts w:ascii="Century Gothic" w:hAnsi="Century Gothic" w:cs="Arial"/>
                <w:color w:val="0D0D0D" w:themeColor="text1" w:themeTint="F2"/>
                <w:sz w:val="24"/>
                <w:szCs w:val="26"/>
              </w:rPr>
            </w:pPr>
          </w:p>
          <w:p w14:paraId="2433F430" w14:textId="77777777" w:rsidR="00091FFC" w:rsidRPr="00A37B23" w:rsidRDefault="00091FFC" w:rsidP="00DE2840">
            <w:pPr>
              <w:rPr>
                <w:rFonts w:ascii="Century Gothic" w:hAnsi="Century Gothic" w:cs="Arial"/>
                <w:color w:val="0D0D0D" w:themeColor="text1" w:themeTint="F2"/>
                <w:sz w:val="24"/>
                <w:szCs w:val="26"/>
              </w:rPr>
            </w:pPr>
          </w:p>
          <w:p w14:paraId="39CB83B2" w14:textId="77777777" w:rsidR="00091FFC" w:rsidRPr="00A37B23" w:rsidRDefault="00091FFC" w:rsidP="00DE2840">
            <w:pPr>
              <w:rPr>
                <w:rFonts w:ascii="Century Gothic" w:hAnsi="Century Gothic" w:cs="Arial"/>
                <w:color w:val="0D0D0D" w:themeColor="text1" w:themeTint="F2"/>
                <w:sz w:val="24"/>
                <w:szCs w:val="26"/>
              </w:rPr>
            </w:pPr>
          </w:p>
          <w:p w14:paraId="34F4A31F" w14:textId="77777777" w:rsidR="00091FFC" w:rsidRPr="00A37B23" w:rsidRDefault="00091FFC" w:rsidP="00DE2840">
            <w:pPr>
              <w:rPr>
                <w:rFonts w:ascii="Century Gothic" w:hAnsi="Century Gothic" w:cs="Arial"/>
                <w:color w:val="0D0D0D" w:themeColor="text1" w:themeTint="F2"/>
                <w:sz w:val="24"/>
                <w:szCs w:val="26"/>
              </w:rPr>
            </w:pPr>
          </w:p>
          <w:p w14:paraId="54D3AA96" w14:textId="77777777" w:rsidR="00091FFC" w:rsidRPr="00A37B23" w:rsidRDefault="00091FFC" w:rsidP="00DE2840">
            <w:pPr>
              <w:rPr>
                <w:rFonts w:ascii="Century Gothic" w:hAnsi="Century Gothic" w:cs="Arial"/>
                <w:color w:val="0D0D0D" w:themeColor="text1" w:themeTint="F2"/>
                <w:sz w:val="24"/>
                <w:szCs w:val="26"/>
              </w:rPr>
            </w:pPr>
          </w:p>
          <w:p w14:paraId="69111872" w14:textId="77777777" w:rsidR="00091FFC" w:rsidRPr="00A37B23" w:rsidRDefault="00091FFC" w:rsidP="00DE2840">
            <w:pPr>
              <w:rPr>
                <w:rFonts w:ascii="Century Gothic" w:hAnsi="Century Gothic" w:cs="Arial"/>
                <w:color w:val="0D0D0D" w:themeColor="text1" w:themeTint="F2"/>
                <w:sz w:val="24"/>
                <w:szCs w:val="26"/>
              </w:rPr>
            </w:pPr>
          </w:p>
          <w:p w14:paraId="7096409A" w14:textId="77777777" w:rsidR="00091FFC" w:rsidRPr="00A37B23" w:rsidRDefault="00091FFC" w:rsidP="00DE2840">
            <w:pPr>
              <w:rPr>
                <w:rFonts w:ascii="Century Gothic" w:hAnsi="Century Gothic" w:cs="Arial"/>
                <w:color w:val="0D0D0D" w:themeColor="text1" w:themeTint="F2"/>
                <w:sz w:val="24"/>
                <w:szCs w:val="26"/>
              </w:rPr>
            </w:pPr>
          </w:p>
          <w:p w14:paraId="68657170" w14:textId="4FE3C8AC" w:rsidR="00C53889" w:rsidRPr="00A37B23" w:rsidRDefault="00C53889" w:rsidP="00DE2840">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Poetry: Focus on comparison and key vocabulary that we can use to compare two things. </w:t>
            </w:r>
          </w:p>
          <w:p w14:paraId="7153C075" w14:textId="77777777" w:rsidR="00C53889" w:rsidRPr="00A37B23" w:rsidRDefault="00C53889" w:rsidP="00DE2840">
            <w:pPr>
              <w:rPr>
                <w:rFonts w:ascii="Century Gothic" w:hAnsi="Century Gothic" w:cs="Arial"/>
                <w:color w:val="0D0D0D" w:themeColor="text1" w:themeTint="F2"/>
                <w:sz w:val="24"/>
                <w:szCs w:val="26"/>
              </w:rPr>
            </w:pPr>
          </w:p>
          <w:p w14:paraId="0B926948" w14:textId="77777777" w:rsidR="00C53889" w:rsidRPr="00A37B23" w:rsidRDefault="00DE2840" w:rsidP="00DE2840">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AIC: Pupils are analysing a play and analysing dramatic devices is a skill that </w:t>
            </w:r>
            <w:r w:rsidR="00C53889" w:rsidRPr="00A37B23">
              <w:rPr>
                <w:rFonts w:ascii="Century Gothic" w:hAnsi="Century Gothic" w:cs="Arial"/>
                <w:color w:val="0D0D0D" w:themeColor="text1" w:themeTint="F2"/>
                <w:sz w:val="24"/>
                <w:szCs w:val="26"/>
              </w:rPr>
              <w:t xml:space="preserve">needs to be explicitly focussed on. </w:t>
            </w:r>
          </w:p>
          <w:p w14:paraId="754A4049" w14:textId="77777777" w:rsidR="00C53889" w:rsidRPr="00A37B23" w:rsidRDefault="00C53889" w:rsidP="00DE2840">
            <w:pPr>
              <w:rPr>
                <w:rFonts w:ascii="Century Gothic" w:hAnsi="Century Gothic" w:cs="Arial"/>
                <w:color w:val="0D0D0D" w:themeColor="text1" w:themeTint="F2"/>
                <w:sz w:val="24"/>
                <w:szCs w:val="26"/>
              </w:rPr>
            </w:pPr>
          </w:p>
          <w:p w14:paraId="66B92D11" w14:textId="1C546E18" w:rsidR="00FE39B0" w:rsidRPr="00A37B23" w:rsidRDefault="00C53889" w:rsidP="00DE2840">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Both texts: </w:t>
            </w:r>
            <w:r w:rsidR="00DE2840" w:rsidRPr="00A37B23">
              <w:rPr>
                <w:rFonts w:ascii="Century Gothic" w:hAnsi="Century Gothic" w:cs="Arial"/>
                <w:color w:val="0D0D0D" w:themeColor="text1" w:themeTint="F2"/>
                <w:sz w:val="24"/>
                <w:szCs w:val="26"/>
              </w:rPr>
              <w:t xml:space="preserve">Reading strategies, including examination literacy skills are built into the scheme of work. Writing academically is also a huge focus of the scheme with lessons throughout dedicated to the teaching of </w:t>
            </w:r>
          </w:p>
        </w:tc>
      </w:tr>
      <w:tr w:rsidR="00FE39B0" w:rsidRPr="00A37B23" w14:paraId="0589102F" w14:textId="77777777" w:rsidTr="003E6453">
        <w:trPr>
          <w:trHeight w:val="1264"/>
        </w:trPr>
        <w:tc>
          <w:tcPr>
            <w:tcW w:w="1308" w:type="dxa"/>
          </w:tcPr>
          <w:p w14:paraId="2C46AD05" w14:textId="77777777" w:rsidR="00FE39B0" w:rsidRPr="00A37B23" w:rsidRDefault="00CD02FA" w:rsidP="001F1F0C">
            <w:pPr>
              <w:rPr>
                <w:rFonts w:ascii="Century Gothic" w:hAnsi="Century Gothic" w:cs="Arial"/>
                <w:color w:val="0D0D0D" w:themeColor="text1" w:themeTint="F2"/>
                <w:sz w:val="24"/>
                <w:szCs w:val="24"/>
              </w:rPr>
            </w:pPr>
            <w:r w:rsidRPr="00A37B23">
              <w:rPr>
                <w:rFonts w:ascii="Century Gothic" w:hAnsi="Century Gothic" w:cs="Arial"/>
                <w:color w:val="0D0D0D" w:themeColor="text1" w:themeTint="F2"/>
                <w:sz w:val="24"/>
                <w:szCs w:val="24"/>
              </w:rPr>
              <w:lastRenderedPageBreak/>
              <w:t>Spring Term – HT 4</w:t>
            </w:r>
          </w:p>
        </w:tc>
        <w:tc>
          <w:tcPr>
            <w:tcW w:w="2998" w:type="dxa"/>
          </w:tcPr>
          <w:p w14:paraId="2E685F07" w14:textId="77777777" w:rsidR="00FE39B0" w:rsidRPr="00A37B23" w:rsidRDefault="006415DD"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March Mock Exams</w:t>
            </w:r>
          </w:p>
          <w:p w14:paraId="75124A95" w14:textId="77777777" w:rsidR="003267E0" w:rsidRPr="00A37B23" w:rsidRDefault="003267E0" w:rsidP="001F1F0C">
            <w:pPr>
              <w:rPr>
                <w:rFonts w:ascii="Century Gothic" w:hAnsi="Century Gothic" w:cs="Arial"/>
                <w:color w:val="0D0D0D" w:themeColor="text1" w:themeTint="F2"/>
                <w:sz w:val="24"/>
                <w:szCs w:val="26"/>
              </w:rPr>
            </w:pPr>
          </w:p>
          <w:p w14:paraId="59C43B6D" w14:textId="77777777" w:rsidR="003267E0" w:rsidRPr="00A37B23" w:rsidRDefault="003267E0" w:rsidP="001F1F0C">
            <w:pPr>
              <w:rPr>
                <w:rFonts w:ascii="Century Gothic" w:hAnsi="Century Gothic" w:cs="Arial"/>
                <w:color w:val="0D0D0D" w:themeColor="text1" w:themeTint="F2"/>
                <w:sz w:val="24"/>
                <w:szCs w:val="26"/>
              </w:rPr>
            </w:pPr>
          </w:p>
          <w:p w14:paraId="5828A3D5" w14:textId="77777777" w:rsidR="003267E0" w:rsidRPr="00A37B23" w:rsidRDefault="003267E0" w:rsidP="001F1F0C">
            <w:pPr>
              <w:rPr>
                <w:rFonts w:ascii="Century Gothic" w:hAnsi="Century Gothic" w:cs="Arial"/>
                <w:color w:val="0D0D0D" w:themeColor="text1" w:themeTint="F2"/>
                <w:sz w:val="24"/>
                <w:szCs w:val="26"/>
              </w:rPr>
            </w:pPr>
          </w:p>
          <w:p w14:paraId="2A21F70D" w14:textId="77777777" w:rsidR="003267E0" w:rsidRPr="00A37B23" w:rsidRDefault="003267E0" w:rsidP="001F1F0C">
            <w:pPr>
              <w:rPr>
                <w:rFonts w:ascii="Century Gothic" w:hAnsi="Century Gothic" w:cs="Arial"/>
                <w:color w:val="0D0D0D" w:themeColor="text1" w:themeTint="F2"/>
                <w:sz w:val="24"/>
                <w:szCs w:val="26"/>
              </w:rPr>
            </w:pPr>
          </w:p>
          <w:p w14:paraId="740F6AF0" w14:textId="77777777" w:rsidR="003267E0" w:rsidRPr="00A37B23" w:rsidRDefault="003267E0" w:rsidP="001F1F0C">
            <w:pPr>
              <w:rPr>
                <w:rFonts w:ascii="Century Gothic" w:hAnsi="Century Gothic" w:cs="Arial"/>
                <w:color w:val="0D0D0D" w:themeColor="text1" w:themeTint="F2"/>
                <w:sz w:val="24"/>
                <w:szCs w:val="26"/>
              </w:rPr>
            </w:pPr>
          </w:p>
          <w:p w14:paraId="0E866264" w14:textId="77777777" w:rsidR="003267E0" w:rsidRPr="00A37B23" w:rsidRDefault="003267E0" w:rsidP="001F1F0C">
            <w:pPr>
              <w:rPr>
                <w:rFonts w:ascii="Century Gothic" w:hAnsi="Century Gothic" w:cs="Arial"/>
                <w:color w:val="0D0D0D" w:themeColor="text1" w:themeTint="F2"/>
                <w:sz w:val="24"/>
                <w:szCs w:val="26"/>
              </w:rPr>
            </w:pPr>
          </w:p>
          <w:p w14:paraId="54794AB4" w14:textId="77777777" w:rsidR="003267E0" w:rsidRPr="00A37B23" w:rsidRDefault="003267E0" w:rsidP="001F1F0C">
            <w:pPr>
              <w:rPr>
                <w:rFonts w:ascii="Century Gothic" w:hAnsi="Century Gothic" w:cs="Arial"/>
                <w:color w:val="0D0D0D" w:themeColor="text1" w:themeTint="F2"/>
                <w:sz w:val="24"/>
                <w:szCs w:val="26"/>
              </w:rPr>
            </w:pPr>
          </w:p>
          <w:p w14:paraId="4C33B3F5" w14:textId="77777777" w:rsidR="003267E0" w:rsidRPr="00A37B23" w:rsidRDefault="003267E0" w:rsidP="001F1F0C">
            <w:pPr>
              <w:rPr>
                <w:rFonts w:ascii="Century Gothic" w:hAnsi="Century Gothic" w:cs="Arial"/>
                <w:color w:val="0D0D0D" w:themeColor="text1" w:themeTint="F2"/>
                <w:sz w:val="24"/>
                <w:szCs w:val="26"/>
              </w:rPr>
            </w:pPr>
          </w:p>
          <w:p w14:paraId="768B8C4D" w14:textId="77777777" w:rsidR="003267E0"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The remainder of the term will focus on detailed feedback lessons on the mock exams. </w:t>
            </w:r>
          </w:p>
          <w:p w14:paraId="24558A4F" w14:textId="6EC59D58" w:rsidR="003267E0" w:rsidRPr="00A37B23" w:rsidRDefault="003267E0" w:rsidP="001F1F0C">
            <w:pPr>
              <w:rPr>
                <w:rFonts w:ascii="Century Gothic" w:hAnsi="Century Gothic" w:cs="Arial"/>
                <w:color w:val="0D0D0D" w:themeColor="text1" w:themeTint="F2"/>
                <w:sz w:val="24"/>
                <w:szCs w:val="26"/>
              </w:rPr>
            </w:pPr>
          </w:p>
        </w:tc>
        <w:tc>
          <w:tcPr>
            <w:tcW w:w="3019" w:type="dxa"/>
          </w:tcPr>
          <w:p w14:paraId="00A7B399" w14:textId="14E814E8" w:rsidR="006415DD" w:rsidRPr="00A37B23" w:rsidRDefault="006415DD" w:rsidP="006415DD">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March mock exams: Pupils will complete a full Language Paper 1 and 2 and Literature Paper </w:t>
            </w:r>
            <w:r w:rsidR="005268F9" w:rsidRPr="00A37B23">
              <w:rPr>
                <w:rFonts w:ascii="Century Gothic" w:hAnsi="Century Gothic" w:cs="Arial"/>
                <w:color w:val="0D0D0D" w:themeColor="text1" w:themeTint="F2"/>
                <w:sz w:val="24"/>
                <w:szCs w:val="26"/>
              </w:rPr>
              <w:t xml:space="preserve">2. </w:t>
            </w:r>
            <w:r w:rsidRPr="00A37B23">
              <w:rPr>
                <w:rFonts w:ascii="Century Gothic" w:hAnsi="Century Gothic" w:cs="Arial"/>
                <w:color w:val="0D0D0D" w:themeColor="text1" w:themeTint="F2"/>
                <w:sz w:val="24"/>
                <w:szCs w:val="26"/>
              </w:rPr>
              <w:t xml:space="preserve"> </w:t>
            </w:r>
          </w:p>
          <w:p w14:paraId="3CA19F37" w14:textId="77777777" w:rsidR="00FE39B0" w:rsidRPr="00A37B23" w:rsidRDefault="00FE39B0" w:rsidP="001F1F0C">
            <w:pPr>
              <w:rPr>
                <w:rFonts w:ascii="Century Gothic" w:hAnsi="Century Gothic" w:cs="Arial"/>
                <w:color w:val="0D0D0D" w:themeColor="text1" w:themeTint="F2"/>
                <w:sz w:val="24"/>
                <w:szCs w:val="26"/>
              </w:rPr>
            </w:pPr>
          </w:p>
        </w:tc>
        <w:tc>
          <w:tcPr>
            <w:tcW w:w="4025" w:type="dxa"/>
          </w:tcPr>
          <w:p w14:paraId="2521FB14" w14:textId="77777777" w:rsidR="00FE39B0" w:rsidRPr="00A37B23" w:rsidRDefault="00FE39B0" w:rsidP="001F1F0C">
            <w:pPr>
              <w:rPr>
                <w:rFonts w:ascii="Century Gothic" w:hAnsi="Century Gothic" w:cs="Arial"/>
                <w:color w:val="0D0D0D" w:themeColor="text1" w:themeTint="F2"/>
                <w:sz w:val="24"/>
                <w:szCs w:val="26"/>
              </w:rPr>
            </w:pPr>
          </w:p>
          <w:p w14:paraId="48C176A0" w14:textId="77777777" w:rsidR="00CD5722" w:rsidRPr="00A37B23" w:rsidRDefault="00CD5722" w:rsidP="001F1F0C">
            <w:pPr>
              <w:rPr>
                <w:rFonts w:ascii="Century Gothic" w:hAnsi="Century Gothic" w:cs="Arial"/>
                <w:color w:val="0D0D0D" w:themeColor="text1" w:themeTint="F2"/>
                <w:sz w:val="24"/>
                <w:szCs w:val="26"/>
              </w:rPr>
            </w:pPr>
          </w:p>
          <w:p w14:paraId="6BCE6F13" w14:textId="77777777" w:rsidR="00CD5722" w:rsidRPr="00A37B23" w:rsidRDefault="00CD5722" w:rsidP="001F1F0C">
            <w:pPr>
              <w:rPr>
                <w:rFonts w:ascii="Century Gothic" w:hAnsi="Century Gothic" w:cs="Arial"/>
                <w:color w:val="0D0D0D" w:themeColor="text1" w:themeTint="F2"/>
                <w:sz w:val="24"/>
                <w:szCs w:val="26"/>
              </w:rPr>
            </w:pPr>
          </w:p>
          <w:p w14:paraId="2547F9A1" w14:textId="77777777" w:rsidR="00CD5722" w:rsidRPr="00A37B23" w:rsidRDefault="00CD5722" w:rsidP="001F1F0C">
            <w:pPr>
              <w:rPr>
                <w:rFonts w:ascii="Century Gothic" w:hAnsi="Century Gothic" w:cs="Arial"/>
                <w:color w:val="0D0D0D" w:themeColor="text1" w:themeTint="F2"/>
                <w:sz w:val="24"/>
                <w:szCs w:val="26"/>
              </w:rPr>
            </w:pPr>
          </w:p>
          <w:p w14:paraId="22E4E7BC" w14:textId="77777777" w:rsidR="00CD5722" w:rsidRPr="00A37B23" w:rsidRDefault="00CD5722" w:rsidP="001F1F0C">
            <w:pPr>
              <w:rPr>
                <w:rFonts w:ascii="Century Gothic" w:hAnsi="Century Gothic" w:cs="Arial"/>
                <w:color w:val="0D0D0D" w:themeColor="text1" w:themeTint="F2"/>
                <w:sz w:val="24"/>
                <w:szCs w:val="26"/>
              </w:rPr>
            </w:pPr>
          </w:p>
          <w:p w14:paraId="49BAA492" w14:textId="77777777" w:rsidR="00CD5722" w:rsidRPr="00A37B23" w:rsidRDefault="00CD5722" w:rsidP="001F1F0C">
            <w:pPr>
              <w:rPr>
                <w:rFonts w:ascii="Century Gothic" w:hAnsi="Century Gothic" w:cs="Arial"/>
                <w:color w:val="0D0D0D" w:themeColor="text1" w:themeTint="F2"/>
                <w:sz w:val="24"/>
                <w:szCs w:val="26"/>
              </w:rPr>
            </w:pPr>
          </w:p>
          <w:p w14:paraId="2C1D5BD9" w14:textId="77777777" w:rsidR="00CD5722" w:rsidRPr="00A37B23" w:rsidRDefault="00CD5722" w:rsidP="001F1F0C">
            <w:pPr>
              <w:rPr>
                <w:rFonts w:ascii="Century Gothic" w:hAnsi="Century Gothic" w:cs="Arial"/>
                <w:color w:val="0D0D0D" w:themeColor="text1" w:themeTint="F2"/>
                <w:sz w:val="24"/>
                <w:szCs w:val="26"/>
              </w:rPr>
            </w:pPr>
          </w:p>
          <w:p w14:paraId="67A3B5C1" w14:textId="77777777" w:rsidR="00CD5722" w:rsidRPr="00A37B23" w:rsidRDefault="00CD5722" w:rsidP="001F1F0C">
            <w:pPr>
              <w:rPr>
                <w:rFonts w:ascii="Century Gothic" w:hAnsi="Century Gothic" w:cs="Arial"/>
                <w:color w:val="0D0D0D" w:themeColor="text1" w:themeTint="F2"/>
                <w:sz w:val="24"/>
                <w:szCs w:val="26"/>
              </w:rPr>
            </w:pPr>
          </w:p>
          <w:p w14:paraId="7604F672" w14:textId="77777777" w:rsidR="00CD5722" w:rsidRPr="00A37B23" w:rsidRDefault="00CD5722" w:rsidP="001F1F0C">
            <w:pPr>
              <w:rPr>
                <w:rFonts w:ascii="Century Gothic" w:hAnsi="Century Gothic" w:cs="Arial"/>
                <w:color w:val="0D0D0D" w:themeColor="text1" w:themeTint="F2"/>
                <w:sz w:val="24"/>
                <w:szCs w:val="26"/>
              </w:rPr>
            </w:pPr>
          </w:p>
          <w:p w14:paraId="1F65E863" w14:textId="0EEEE790" w:rsidR="00CD5722" w:rsidRPr="00A37B23" w:rsidRDefault="00CD5722"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Consolidation of disciplinary and substantive knowledge. </w:t>
            </w:r>
          </w:p>
        </w:tc>
        <w:tc>
          <w:tcPr>
            <w:tcW w:w="4456" w:type="dxa"/>
          </w:tcPr>
          <w:p w14:paraId="2390D005" w14:textId="77777777" w:rsidR="00FE39B0"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Exam skills practice.</w:t>
            </w:r>
          </w:p>
        </w:tc>
      </w:tr>
      <w:tr w:rsidR="00FE39B0" w:rsidRPr="00A37B23" w14:paraId="651BF9E8" w14:textId="77777777" w:rsidTr="003E6453">
        <w:trPr>
          <w:trHeight w:val="1414"/>
        </w:trPr>
        <w:tc>
          <w:tcPr>
            <w:tcW w:w="1308" w:type="dxa"/>
          </w:tcPr>
          <w:p w14:paraId="763E8FAC" w14:textId="77777777" w:rsidR="00FE39B0" w:rsidRPr="00A37B23" w:rsidRDefault="009316F7" w:rsidP="001F1F0C">
            <w:pPr>
              <w:rPr>
                <w:rFonts w:ascii="Century Gothic" w:hAnsi="Century Gothic" w:cs="Arial"/>
                <w:color w:val="0D0D0D" w:themeColor="text1" w:themeTint="F2"/>
                <w:sz w:val="24"/>
                <w:szCs w:val="24"/>
              </w:rPr>
            </w:pPr>
            <w:r w:rsidRPr="00A37B23">
              <w:rPr>
                <w:rFonts w:ascii="Century Gothic" w:hAnsi="Century Gothic" w:cs="Arial"/>
                <w:color w:val="0D0D0D" w:themeColor="text1" w:themeTint="F2"/>
                <w:sz w:val="24"/>
                <w:szCs w:val="24"/>
              </w:rPr>
              <w:t>Summer Term</w:t>
            </w:r>
            <w:r w:rsidR="00CD02FA" w:rsidRPr="00A37B23">
              <w:rPr>
                <w:rFonts w:ascii="Century Gothic" w:hAnsi="Century Gothic" w:cs="Arial"/>
                <w:color w:val="0D0D0D" w:themeColor="text1" w:themeTint="F2"/>
                <w:sz w:val="24"/>
                <w:szCs w:val="24"/>
              </w:rPr>
              <w:t xml:space="preserve"> – HT 5</w:t>
            </w:r>
          </w:p>
        </w:tc>
        <w:tc>
          <w:tcPr>
            <w:tcW w:w="2998" w:type="dxa"/>
          </w:tcPr>
          <w:p w14:paraId="591AA6F4" w14:textId="77777777" w:rsidR="007E42D3"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Interleaving Language and Literature revision lessons in preparation for the GCSE examinations. </w:t>
            </w:r>
          </w:p>
        </w:tc>
        <w:tc>
          <w:tcPr>
            <w:tcW w:w="3019" w:type="dxa"/>
          </w:tcPr>
          <w:p w14:paraId="6E83C703" w14:textId="77777777" w:rsidR="00B06E4C"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GCSE examinations. </w:t>
            </w:r>
          </w:p>
          <w:p w14:paraId="5076BF44" w14:textId="77777777" w:rsidR="00B06E4C" w:rsidRPr="00A37B23" w:rsidRDefault="00B06E4C" w:rsidP="001F1F0C">
            <w:pPr>
              <w:rPr>
                <w:rFonts w:ascii="Century Gothic" w:hAnsi="Century Gothic" w:cs="Arial"/>
                <w:color w:val="0D0D0D" w:themeColor="text1" w:themeTint="F2"/>
                <w:sz w:val="24"/>
                <w:szCs w:val="26"/>
              </w:rPr>
            </w:pPr>
          </w:p>
          <w:p w14:paraId="7694733C" w14:textId="77777777" w:rsidR="00B06E4C" w:rsidRPr="00A37B23" w:rsidRDefault="00B06E4C" w:rsidP="001F1F0C">
            <w:pPr>
              <w:rPr>
                <w:rFonts w:ascii="Century Gothic" w:hAnsi="Century Gothic" w:cs="Arial"/>
                <w:color w:val="0D0D0D" w:themeColor="text1" w:themeTint="F2"/>
                <w:sz w:val="24"/>
                <w:szCs w:val="26"/>
              </w:rPr>
            </w:pPr>
          </w:p>
          <w:p w14:paraId="3815B557" w14:textId="77777777" w:rsidR="00B06E4C" w:rsidRPr="00A37B23" w:rsidRDefault="00B06E4C" w:rsidP="001F1F0C">
            <w:pPr>
              <w:rPr>
                <w:rFonts w:ascii="Century Gothic" w:hAnsi="Century Gothic" w:cs="Arial"/>
                <w:color w:val="0D0D0D" w:themeColor="text1" w:themeTint="F2"/>
                <w:sz w:val="24"/>
                <w:szCs w:val="26"/>
              </w:rPr>
            </w:pPr>
          </w:p>
          <w:p w14:paraId="33DA9DDA" w14:textId="77777777" w:rsidR="00B06E4C" w:rsidRPr="00A37B23" w:rsidRDefault="00B06E4C" w:rsidP="001F1F0C">
            <w:pPr>
              <w:rPr>
                <w:rFonts w:ascii="Century Gothic" w:hAnsi="Century Gothic" w:cs="Arial"/>
                <w:color w:val="0D0D0D" w:themeColor="text1" w:themeTint="F2"/>
                <w:sz w:val="24"/>
                <w:szCs w:val="26"/>
              </w:rPr>
            </w:pPr>
          </w:p>
        </w:tc>
        <w:tc>
          <w:tcPr>
            <w:tcW w:w="4025" w:type="dxa"/>
          </w:tcPr>
          <w:p w14:paraId="64E68677" w14:textId="77777777" w:rsidR="00433A76"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Final weeks of revision. Teachers to assess the gaps in knowledge and skills and plan their lessons accordingly. </w:t>
            </w:r>
          </w:p>
          <w:p w14:paraId="7AC16E00" w14:textId="77777777" w:rsidR="00433A76" w:rsidRPr="00A37B23" w:rsidRDefault="00433A76" w:rsidP="001F1F0C">
            <w:pPr>
              <w:rPr>
                <w:rFonts w:ascii="Century Gothic" w:hAnsi="Century Gothic" w:cs="Arial"/>
                <w:color w:val="0D0D0D" w:themeColor="text1" w:themeTint="F2"/>
                <w:sz w:val="24"/>
                <w:szCs w:val="26"/>
              </w:rPr>
            </w:pPr>
          </w:p>
          <w:p w14:paraId="69A5EFFB" w14:textId="77777777" w:rsidR="00433A76" w:rsidRPr="00A37B23" w:rsidRDefault="00433A76" w:rsidP="001F1F0C">
            <w:pPr>
              <w:rPr>
                <w:rFonts w:ascii="Century Gothic" w:hAnsi="Century Gothic" w:cs="Arial"/>
                <w:color w:val="0D0D0D" w:themeColor="text1" w:themeTint="F2"/>
                <w:sz w:val="24"/>
                <w:szCs w:val="26"/>
              </w:rPr>
            </w:pPr>
          </w:p>
          <w:p w14:paraId="1DF4654D" w14:textId="77777777" w:rsidR="00433A76" w:rsidRPr="00A37B23" w:rsidRDefault="00433A76" w:rsidP="001F1F0C">
            <w:pPr>
              <w:rPr>
                <w:rFonts w:ascii="Century Gothic" w:hAnsi="Century Gothic" w:cs="Arial"/>
                <w:color w:val="0D0D0D" w:themeColor="text1" w:themeTint="F2"/>
                <w:sz w:val="24"/>
                <w:szCs w:val="26"/>
              </w:rPr>
            </w:pPr>
          </w:p>
        </w:tc>
        <w:tc>
          <w:tcPr>
            <w:tcW w:w="4456" w:type="dxa"/>
          </w:tcPr>
          <w:p w14:paraId="59E1A9C9" w14:textId="30794314" w:rsidR="003311E3" w:rsidRPr="00A37B23" w:rsidRDefault="00C53889"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 xml:space="preserve">Consolidating all work on academic writing and tier 2 and 3 vocabulary in exam style responses. </w:t>
            </w:r>
          </w:p>
          <w:p w14:paraId="413B6786" w14:textId="77777777" w:rsidR="003311E3" w:rsidRPr="00A37B23" w:rsidRDefault="003311E3" w:rsidP="001F1F0C">
            <w:pPr>
              <w:rPr>
                <w:rFonts w:ascii="Century Gothic" w:hAnsi="Century Gothic" w:cs="Arial"/>
                <w:color w:val="0D0D0D" w:themeColor="text1" w:themeTint="F2"/>
                <w:sz w:val="24"/>
                <w:szCs w:val="26"/>
              </w:rPr>
            </w:pPr>
          </w:p>
          <w:p w14:paraId="1EFF61EA" w14:textId="77777777" w:rsidR="003311E3" w:rsidRPr="00A37B23" w:rsidRDefault="003311E3" w:rsidP="001F1F0C">
            <w:pPr>
              <w:rPr>
                <w:rFonts w:ascii="Century Gothic" w:hAnsi="Century Gothic" w:cs="Arial"/>
                <w:color w:val="0D0D0D" w:themeColor="text1" w:themeTint="F2"/>
                <w:sz w:val="24"/>
                <w:szCs w:val="26"/>
              </w:rPr>
            </w:pPr>
          </w:p>
          <w:p w14:paraId="465C0681" w14:textId="77777777" w:rsidR="003311E3" w:rsidRPr="00A37B23" w:rsidRDefault="003311E3" w:rsidP="001F1F0C">
            <w:pPr>
              <w:rPr>
                <w:rFonts w:ascii="Century Gothic" w:hAnsi="Century Gothic" w:cs="Arial"/>
                <w:color w:val="0D0D0D" w:themeColor="text1" w:themeTint="F2"/>
                <w:sz w:val="24"/>
                <w:szCs w:val="26"/>
              </w:rPr>
            </w:pPr>
          </w:p>
          <w:p w14:paraId="53725B0E" w14:textId="77777777" w:rsidR="003311E3" w:rsidRPr="00A37B23" w:rsidRDefault="003311E3" w:rsidP="001F1F0C">
            <w:pPr>
              <w:rPr>
                <w:rFonts w:ascii="Century Gothic" w:hAnsi="Century Gothic" w:cs="Arial"/>
                <w:color w:val="0D0D0D" w:themeColor="text1" w:themeTint="F2"/>
                <w:sz w:val="24"/>
                <w:szCs w:val="26"/>
              </w:rPr>
            </w:pPr>
          </w:p>
        </w:tc>
      </w:tr>
      <w:tr w:rsidR="00FE39B0" w:rsidRPr="00A37B23" w14:paraId="6D0D2602" w14:textId="77777777" w:rsidTr="003E6453">
        <w:trPr>
          <w:trHeight w:val="1137"/>
        </w:trPr>
        <w:tc>
          <w:tcPr>
            <w:tcW w:w="1308" w:type="dxa"/>
          </w:tcPr>
          <w:p w14:paraId="7D4F209B" w14:textId="77777777" w:rsidR="00FE39B0" w:rsidRPr="00A37B23" w:rsidRDefault="00CD02FA" w:rsidP="001F1F0C">
            <w:pPr>
              <w:rPr>
                <w:rFonts w:ascii="Century Gothic" w:hAnsi="Century Gothic" w:cs="Arial"/>
                <w:b/>
                <w:color w:val="0D0D0D" w:themeColor="text1" w:themeTint="F2"/>
                <w:sz w:val="24"/>
                <w:szCs w:val="24"/>
              </w:rPr>
            </w:pPr>
            <w:r w:rsidRPr="00A37B23">
              <w:rPr>
                <w:rFonts w:ascii="Century Gothic" w:hAnsi="Century Gothic" w:cs="Arial"/>
                <w:color w:val="0D0D0D" w:themeColor="text1" w:themeTint="F2"/>
                <w:sz w:val="24"/>
                <w:szCs w:val="24"/>
              </w:rPr>
              <w:t>Summer Term – HT 6</w:t>
            </w:r>
          </w:p>
        </w:tc>
        <w:tc>
          <w:tcPr>
            <w:tcW w:w="2998" w:type="dxa"/>
          </w:tcPr>
          <w:p w14:paraId="5FA2C6A7" w14:textId="77777777" w:rsidR="00CE15A2"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N/A</w:t>
            </w:r>
          </w:p>
          <w:p w14:paraId="02ABE7B0" w14:textId="77777777" w:rsidR="00CE15A2" w:rsidRPr="00A37B23" w:rsidRDefault="00CE15A2" w:rsidP="001F1F0C">
            <w:pPr>
              <w:rPr>
                <w:rFonts w:ascii="Century Gothic" w:hAnsi="Century Gothic" w:cs="Arial"/>
                <w:color w:val="0D0D0D" w:themeColor="text1" w:themeTint="F2"/>
                <w:sz w:val="24"/>
                <w:szCs w:val="26"/>
              </w:rPr>
            </w:pPr>
          </w:p>
          <w:p w14:paraId="17E3F773" w14:textId="77777777" w:rsidR="00CE15A2" w:rsidRPr="00A37B23" w:rsidRDefault="00CE15A2" w:rsidP="001F1F0C">
            <w:pPr>
              <w:rPr>
                <w:rFonts w:ascii="Century Gothic" w:hAnsi="Century Gothic" w:cs="Arial"/>
                <w:color w:val="0D0D0D" w:themeColor="text1" w:themeTint="F2"/>
                <w:sz w:val="24"/>
                <w:szCs w:val="26"/>
              </w:rPr>
            </w:pPr>
          </w:p>
          <w:p w14:paraId="1F98A636" w14:textId="77777777" w:rsidR="00CE15A2" w:rsidRPr="00A37B23" w:rsidRDefault="00CE15A2" w:rsidP="001F1F0C">
            <w:pPr>
              <w:rPr>
                <w:rFonts w:ascii="Century Gothic" w:hAnsi="Century Gothic" w:cs="Arial"/>
                <w:color w:val="0D0D0D" w:themeColor="text1" w:themeTint="F2"/>
                <w:sz w:val="24"/>
                <w:szCs w:val="26"/>
              </w:rPr>
            </w:pPr>
          </w:p>
          <w:p w14:paraId="3E2D2F46" w14:textId="77777777" w:rsidR="00CE15A2" w:rsidRPr="00A37B23" w:rsidRDefault="00CE15A2" w:rsidP="001F1F0C">
            <w:pPr>
              <w:rPr>
                <w:rFonts w:ascii="Century Gothic" w:hAnsi="Century Gothic" w:cs="Arial"/>
                <w:color w:val="0D0D0D" w:themeColor="text1" w:themeTint="F2"/>
                <w:sz w:val="24"/>
                <w:szCs w:val="26"/>
              </w:rPr>
            </w:pPr>
          </w:p>
          <w:p w14:paraId="667B591C" w14:textId="77777777" w:rsidR="00CE15A2" w:rsidRPr="00A37B23" w:rsidRDefault="00CE15A2" w:rsidP="001F1F0C">
            <w:pPr>
              <w:rPr>
                <w:rFonts w:ascii="Century Gothic" w:hAnsi="Century Gothic" w:cs="Arial"/>
                <w:color w:val="0D0D0D" w:themeColor="text1" w:themeTint="F2"/>
                <w:sz w:val="24"/>
                <w:szCs w:val="26"/>
              </w:rPr>
            </w:pPr>
          </w:p>
          <w:p w14:paraId="2516685B" w14:textId="77777777" w:rsidR="00CE15A2" w:rsidRPr="00A37B23" w:rsidRDefault="00CE15A2" w:rsidP="001F1F0C">
            <w:pPr>
              <w:rPr>
                <w:rFonts w:ascii="Century Gothic" w:hAnsi="Century Gothic" w:cs="Arial"/>
                <w:color w:val="0D0D0D" w:themeColor="text1" w:themeTint="F2"/>
                <w:sz w:val="24"/>
                <w:szCs w:val="26"/>
              </w:rPr>
            </w:pPr>
          </w:p>
          <w:p w14:paraId="67AE3516" w14:textId="77777777" w:rsidR="00CE15A2" w:rsidRPr="00A37B23" w:rsidRDefault="00CE15A2" w:rsidP="001F1F0C">
            <w:pPr>
              <w:rPr>
                <w:rFonts w:ascii="Century Gothic" w:hAnsi="Century Gothic" w:cs="Arial"/>
                <w:color w:val="0D0D0D" w:themeColor="text1" w:themeTint="F2"/>
                <w:sz w:val="24"/>
                <w:szCs w:val="26"/>
              </w:rPr>
            </w:pPr>
          </w:p>
          <w:p w14:paraId="21377884" w14:textId="77777777" w:rsidR="00CE15A2" w:rsidRPr="00A37B23" w:rsidRDefault="00CE15A2" w:rsidP="001F1F0C">
            <w:pPr>
              <w:rPr>
                <w:rFonts w:ascii="Century Gothic" w:hAnsi="Century Gothic" w:cs="Arial"/>
                <w:color w:val="0D0D0D" w:themeColor="text1" w:themeTint="F2"/>
                <w:sz w:val="24"/>
                <w:szCs w:val="26"/>
              </w:rPr>
            </w:pPr>
          </w:p>
          <w:p w14:paraId="68172C87" w14:textId="77777777" w:rsidR="00CE15A2" w:rsidRPr="00A37B23" w:rsidRDefault="00CE15A2" w:rsidP="001F1F0C">
            <w:pPr>
              <w:rPr>
                <w:rFonts w:ascii="Century Gothic" w:hAnsi="Century Gothic" w:cs="Arial"/>
                <w:color w:val="0D0D0D" w:themeColor="text1" w:themeTint="F2"/>
                <w:sz w:val="24"/>
                <w:szCs w:val="26"/>
              </w:rPr>
            </w:pPr>
          </w:p>
          <w:p w14:paraId="5C14294F" w14:textId="77777777" w:rsidR="00CE15A2" w:rsidRPr="00A37B23" w:rsidRDefault="00CE15A2" w:rsidP="001F1F0C">
            <w:pPr>
              <w:rPr>
                <w:rFonts w:ascii="Century Gothic" w:hAnsi="Century Gothic" w:cs="Arial"/>
                <w:color w:val="0D0D0D" w:themeColor="text1" w:themeTint="F2"/>
                <w:sz w:val="24"/>
                <w:szCs w:val="26"/>
              </w:rPr>
            </w:pPr>
          </w:p>
          <w:p w14:paraId="0C81959E" w14:textId="77777777" w:rsidR="00CE15A2" w:rsidRPr="00A37B23" w:rsidRDefault="00CE15A2" w:rsidP="001F1F0C">
            <w:pPr>
              <w:rPr>
                <w:rFonts w:ascii="Century Gothic" w:hAnsi="Century Gothic" w:cs="Arial"/>
                <w:color w:val="0D0D0D" w:themeColor="text1" w:themeTint="F2"/>
                <w:sz w:val="24"/>
                <w:szCs w:val="26"/>
              </w:rPr>
            </w:pPr>
          </w:p>
          <w:p w14:paraId="625580AC" w14:textId="77777777" w:rsidR="00CE15A2" w:rsidRPr="00A37B23" w:rsidRDefault="00CE15A2" w:rsidP="001F1F0C">
            <w:pPr>
              <w:rPr>
                <w:rFonts w:ascii="Century Gothic" w:hAnsi="Century Gothic" w:cs="Arial"/>
                <w:color w:val="0D0D0D" w:themeColor="text1" w:themeTint="F2"/>
                <w:sz w:val="24"/>
                <w:szCs w:val="26"/>
              </w:rPr>
            </w:pPr>
          </w:p>
          <w:p w14:paraId="0536421F" w14:textId="77777777" w:rsidR="00CE15A2" w:rsidRPr="00A37B23" w:rsidRDefault="00CE15A2"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lastRenderedPageBreak/>
              <w:t xml:space="preserve"> </w:t>
            </w:r>
          </w:p>
        </w:tc>
        <w:tc>
          <w:tcPr>
            <w:tcW w:w="3019" w:type="dxa"/>
          </w:tcPr>
          <w:p w14:paraId="0D934780" w14:textId="77777777" w:rsidR="00CE15A2"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lastRenderedPageBreak/>
              <w:t>N/A</w:t>
            </w:r>
          </w:p>
          <w:p w14:paraId="662AC1BB" w14:textId="77777777" w:rsidR="00CE15A2" w:rsidRPr="00A37B23" w:rsidRDefault="00CE15A2" w:rsidP="001F1F0C">
            <w:pPr>
              <w:rPr>
                <w:rFonts w:ascii="Century Gothic" w:hAnsi="Century Gothic" w:cs="Arial"/>
                <w:color w:val="0D0D0D" w:themeColor="text1" w:themeTint="F2"/>
                <w:sz w:val="24"/>
                <w:szCs w:val="26"/>
              </w:rPr>
            </w:pPr>
          </w:p>
        </w:tc>
        <w:tc>
          <w:tcPr>
            <w:tcW w:w="4025" w:type="dxa"/>
          </w:tcPr>
          <w:p w14:paraId="115700AC" w14:textId="77777777" w:rsidR="00CE15A2"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N/A</w:t>
            </w:r>
          </w:p>
        </w:tc>
        <w:tc>
          <w:tcPr>
            <w:tcW w:w="4456" w:type="dxa"/>
          </w:tcPr>
          <w:p w14:paraId="51C182E0" w14:textId="77777777" w:rsidR="00CE15A2" w:rsidRPr="00A37B23" w:rsidRDefault="003267E0" w:rsidP="001F1F0C">
            <w:pPr>
              <w:rPr>
                <w:rFonts w:ascii="Century Gothic" w:hAnsi="Century Gothic" w:cs="Arial"/>
                <w:color w:val="0D0D0D" w:themeColor="text1" w:themeTint="F2"/>
                <w:sz w:val="24"/>
                <w:szCs w:val="26"/>
              </w:rPr>
            </w:pPr>
            <w:r w:rsidRPr="00A37B23">
              <w:rPr>
                <w:rFonts w:ascii="Century Gothic" w:hAnsi="Century Gothic" w:cs="Arial"/>
                <w:color w:val="0D0D0D" w:themeColor="text1" w:themeTint="F2"/>
                <w:sz w:val="24"/>
                <w:szCs w:val="26"/>
              </w:rPr>
              <w:t>N/A</w:t>
            </w:r>
          </w:p>
          <w:p w14:paraId="07C6B4A7" w14:textId="77777777" w:rsidR="00CE15A2" w:rsidRPr="00A37B23" w:rsidRDefault="00CE15A2" w:rsidP="001F1F0C">
            <w:pPr>
              <w:rPr>
                <w:rFonts w:ascii="Century Gothic" w:hAnsi="Century Gothic" w:cs="Arial"/>
                <w:color w:val="0D0D0D" w:themeColor="text1" w:themeTint="F2"/>
                <w:sz w:val="24"/>
                <w:szCs w:val="26"/>
              </w:rPr>
            </w:pPr>
          </w:p>
        </w:tc>
      </w:tr>
    </w:tbl>
    <w:p w14:paraId="02A4DC45" w14:textId="1D73B7D1" w:rsidR="00E45332" w:rsidRPr="00A37B23" w:rsidRDefault="00E45332" w:rsidP="001A7A81">
      <w:pPr>
        <w:pStyle w:val="ListParagraph"/>
        <w:spacing w:line="276" w:lineRule="auto"/>
        <w:rPr>
          <w:rFonts w:ascii="Century Gothic" w:hAnsi="Century Gothic" w:cstheme="majorHAnsi"/>
          <w:b/>
          <w:sz w:val="32"/>
          <w:szCs w:val="26"/>
        </w:rPr>
      </w:pPr>
    </w:p>
    <w:sectPr w:rsidR="00E45332" w:rsidRPr="00A37B23" w:rsidSect="00CD02FA">
      <w:headerReference w:type="default" r:id="rId8"/>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29EE" w14:textId="77777777" w:rsidR="00900E2E" w:rsidRDefault="00900E2E" w:rsidP="00A2239D">
      <w:pPr>
        <w:spacing w:after="0" w:line="240" w:lineRule="auto"/>
      </w:pPr>
      <w:r>
        <w:separator/>
      </w:r>
    </w:p>
  </w:endnote>
  <w:endnote w:type="continuationSeparator" w:id="0">
    <w:p w14:paraId="7A1355FF" w14:textId="77777777" w:rsidR="00900E2E" w:rsidRDefault="00900E2E"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F5D5" w14:textId="77777777" w:rsidR="00900E2E" w:rsidRDefault="00900E2E" w:rsidP="00A2239D">
      <w:pPr>
        <w:spacing w:after="0" w:line="240" w:lineRule="auto"/>
      </w:pPr>
      <w:r>
        <w:separator/>
      </w:r>
    </w:p>
  </w:footnote>
  <w:footnote w:type="continuationSeparator" w:id="0">
    <w:p w14:paraId="24BFFA74" w14:textId="77777777" w:rsidR="00900E2E" w:rsidRDefault="00900E2E"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203344"/>
      <w:docPartObj>
        <w:docPartGallery w:val="Watermarks"/>
        <w:docPartUnique/>
      </w:docPartObj>
    </w:sdtPr>
    <w:sdtEndPr/>
    <w:sdtContent>
      <w:p w14:paraId="3A22A022" w14:textId="77777777" w:rsidR="00A2239D" w:rsidRDefault="00A37B23">
        <w:pPr>
          <w:pStyle w:val="Header"/>
        </w:pPr>
        <w:r>
          <w:rPr>
            <w:noProof/>
            <w:lang w:val="en-US"/>
          </w:rPr>
          <w:pict w14:anchorId="1A1A0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D25"/>
    <w:multiLevelType w:val="hybridMultilevel"/>
    <w:tmpl w:val="EA123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D626E"/>
    <w:multiLevelType w:val="hybridMultilevel"/>
    <w:tmpl w:val="C0FC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6AD7921"/>
    <w:multiLevelType w:val="hybridMultilevel"/>
    <w:tmpl w:val="918E5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7" w15:restartNumberingAfterBreak="0">
    <w:nsid w:val="57E115EC"/>
    <w:multiLevelType w:val="hybridMultilevel"/>
    <w:tmpl w:val="ACC6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E273AFD"/>
    <w:multiLevelType w:val="hybridMultilevel"/>
    <w:tmpl w:val="90582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5613A"/>
    <w:multiLevelType w:val="hybridMultilevel"/>
    <w:tmpl w:val="0EBC8C38"/>
    <w:lvl w:ilvl="0" w:tplc="08090001">
      <w:start w:val="1"/>
      <w:numFmt w:val="bullet"/>
      <w:lvlText w:val=""/>
      <w:lvlJc w:val="left"/>
      <w:pPr>
        <w:ind w:left="360" w:hanging="360"/>
      </w:pPr>
      <w:rPr>
        <w:rFonts w:ascii="Symbol" w:hAnsi="Symbol" w:hint="default"/>
      </w:rPr>
    </w:lvl>
    <w:lvl w:ilvl="1" w:tplc="CE42361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36AAD"/>
    <w:multiLevelType w:val="hybridMultilevel"/>
    <w:tmpl w:val="1908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F56D4"/>
    <w:multiLevelType w:val="hybridMultilevel"/>
    <w:tmpl w:val="B806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6"/>
  </w:num>
  <w:num w:numId="2">
    <w:abstractNumId w:val="2"/>
  </w:num>
  <w:num w:numId="3">
    <w:abstractNumId w:val="10"/>
  </w:num>
  <w:num w:numId="4">
    <w:abstractNumId w:val="13"/>
  </w:num>
  <w:num w:numId="5">
    <w:abstractNumId w:val="5"/>
  </w:num>
  <w:num w:numId="6">
    <w:abstractNumId w:val="14"/>
  </w:num>
  <w:num w:numId="7">
    <w:abstractNumId w:val="12"/>
  </w:num>
  <w:num w:numId="8">
    <w:abstractNumId w:val="17"/>
  </w:num>
  <w:num w:numId="9">
    <w:abstractNumId w:val="4"/>
  </w:num>
  <w:num w:numId="10">
    <w:abstractNumId w:val="8"/>
  </w:num>
  <w:num w:numId="11">
    <w:abstractNumId w:val="9"/>
  </w:num>
  <w:num w:numId="12">
    <w:abstractNumId w:val="11"/>
  </w:num>
  <w:num w:numId="13">
    <w:abstractNumId w:val="7"/>
  </w:num>
  <w:num w:numId="14">
    <w:abstractNumId w:val="1"/>
  </w:num>
  <w:num w:numId="15">
    <w:abstractNumId w:val="15"/>
  </w:num>
  <w:num w:numId="16">
    <w:abstractNumId w:val="1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654BB"/>
    <w:rsid w:val="00091FFC"/>
    <w:rsid w:val="000A285E"/>
    <w:rsid w:val="000E5AED"/>
    <w:rsid w:val="00127903"/>
    <w:rsid w:val="00147B3E"/>
    <w:rsid w:val="001A7A81"/>
    <w:rsid w:val="001F00D2"/>
    <w:rsid w:val="001F1F0C"/>
    <w:rsid w:val="00202571"/>
    <w:rsid w:val="0023718C"/>
    <w:rsid w:val="002546B1"/>
    <w:rsid w:val="002B0DF1"/>
    <w:rsid w:val="002C001D"/>
    <w:rsid w:val="002C50CC"/>
    <w:rsid w:val="003267E0"/>
    <w:rsid w:val="003311E3"/>
    <w:rsid w:val="003D0A50"/>
    <w:rsid w:val="003D536E"/>
    <w:rsid w:val="003E6453"/>
    <w:rsid w:val="00427631"/>
    <w:rsid w:val="00433A76"/>
    <w:rsid w:val="004E2C33"/>
    <w:rsid w:val="0050348E"/>
    <w:rsid w:val="0050628B"/>
    <w:rsid w:val="00522865"/>
    <w:rsid w:val="005268F9"/>
    <w:rsid w:val="005B1890"/>
    <w:rsid w:val="005E38D9"/>
    <w:rsid w:val="00607AC1"/>
    <w:rsid w:val="006415DD"/>
    <w:rsid w:val="006A3BBD"/>
    <w:rsid w:val="006D71DA"/>
    <w:rsid w:val="007003D0"/>
    <w:rsid w:val="0076472A"/>
    <w:rsid w:val="00780F1A"/>
    <w:rsid w:val="00790383"/>
    <w:rsid w:val="007903F1"/>
    <w:rsid w:val="007D6C68"/>
    <w:rsid w:val="007E42D3"/>
    <w:rsid w:val="00840A1F"/>
    <w:rsid w:val="0085624D"/>
    <w:rsid w:val="008B5177"/>
    <w:rsid w:val="008F07B2"/>
    <w:rsid w:val="00900E2E"/>
    <w:rsid w:val="009316F7"/>
    <w:rsid w:val="009415A4"/>
    <w:rsid w:val="009504A3"/>
    <w:rsid w:val="0095781B"/>
    <w:rsid w:val="009742D2"/>
    <w:rsid w:val="00A2239D"/>
    <w:rsid w:val="00A2784D"/>
    <w:rsid w:val="00A37B23"/>
    <w:rsid w:val="00A44485"/>
    <w:rsid w:val="00A67162"/>
    <w:rsid w:val="00AA09BF"/>
    <w:rsid w:val="00AB601B"/>
    <w:rsid w:val="00AD7C12"/>
    <w:rsid w:val="00AE4628"/>
    <w:rsid w:val="00B04027"/>
    <w:rsid w:val="00B06E4C"/>
    <w:rsid w:val="00B25B25"/>
    <w:rsid w:val="00B62A71"/>
    <w:rsid w:val="00B62AF8"/>
    <w:rsid w:val="00C006F8"/>
    <w:rsid w:val="00C53889"/>
    <w:rsid w:val="00C602C6"/>
    <w:rsid w:val="00CB5E3E"/>
    <w:rsid w:val="00CC077A"/>
    <w:rsid w:val="00CD02FA"/>
    <w:rsid w:val="00CD5722"/>
    <w:rsid w:val="00CE15A2"/>
    <w:rsid w:val="00D06CA9"/>
    <w:rsid w:val="00D57080"/>
    <w:rsid w:val="00DA1BD7"/>
    <w:rsid w:val="00DB4BF8"/>
    <w:rsid w:val="00DC7BDE"/>
    <w:rsid w:val="00DD4325"/>
    <w:rsid w:val="00DE2840"/>
    <w:rsid w:val="00E07B5A"/>
    <w:rsid w:val="00E43476"/>
    <w:rsid w:val="00E45332"/>
    <w:rsid w:val="00E4784A"/>
    <w:rsid w:val="00E50E03"/>
    <w:rsid w:val="00E83325"/>
    <w:rsid w:val="00E83A73"/>
    <w:rsid w:val="00EE58DF"/>
    <w:rsid w:val="00FE39B0"/>
    <w:rsid w:val="00FF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ACA0"/>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 w:type="paragraph" w:styleId="NormalWeb">
    <w:name w:val="Normal (Web)"/>
    <w:basedOn w:val="Normal"/>
    <w:uiPriority w:val="99"/>
    <w:unhideWhenUsed/>
    <w:rsid w:val="00CD57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English - Miss Dey</cp:lastModifiedBy>
  <cp:revision>3</cp:revision>
  <cp:lastPrinted>2021-05-04T13:21:00Z</cp:lastPrinted>
  <dcterms:created xsi:type="dcterms:W3CDTF">2025-07-28T11:02:00Z</dcterms:created>
  <dcterms:modified xsi:type="dcterms:W3CDTF">2025-07-28T11:04:00Z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48281513</vt:i4>
  </property>
  <property fmtid="{D5CDD505-2E9C-101B-9397-08002B2CF9AE}" pid="3" name="_NewReviewCycle">
    <vt:lpwstr/>
  </property>
  <property fmtid="{D5CDD505-2E9C-101B-9397-08002B2CF9AE}" pid="4" name="_EmailSubject">
    <vt:lpwstr>LTPs</vt:lpwstr>
  </property>
  <property fmtid="{D5CDD505-2E9C-101B-9397-08002B2CF9AE}" pid="5" name="_AuthorEmail">
    <vt:lpwstr>ASimpson@fairfieldhighschool.co.uk</vt:lpwstr>
  </property>
  <property fmtid="{D5CDD505-2E9C-101B-9397-08002B2CF9AE}" pid="6" name="_AuthorEmailDisplayName">
    <vt:lpwstr>English - Mrs Simpson</vt:lpwstr>
  </property>
  <property fmtid="{D5CDD505-2E9C-101B-9397-08002B2CF9AE}" pid="7" name="_PreviousAdHocReviewCycleID">
    <vt:i4>-1705920615</vt:i4>
  </property>
  <property fmtid="{D5CDD505-2E9C-101B-9397-08002B2CF9AE}" pid="8" name="_ReviewingToolsShownOnce">
    <vt:lpwstr/>
  </property>
</Properties>
</file>